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D1AA" w14:textId="77777777" w:rsidR="0090760D" w:rsidRPr="00DB6E9A" w:rsidRDefault="007D6428">
      <w:pPr>
        <w:rPr>
          <w:b/>
          <w:sz w:val="24"/>
          <w:szCs w:val="24"/>
        </w:rPr>
      </w:pPr>
      <w:bookmarkStart w:id="0" w:name="_GoBack"/>
      <w:bookmarkEnd w:id="0"/>
      <w:r w:rsidRPr="00DB6E9A">
        <w:rPr>
          <w:b/>
          <w:sz w:val="24"/>
          <w:szCs w:val="24"/>
        </w:rPr>
        <w:t>JEGYZŐKÖNYV</w:t>
      </w:r>
    </w:p>
    <w:p w14:paraId="64613129" w14:textId="771D9F39" w:rsidR="007D6428" w:rsidRPr="00D446F9" w:rsidRDefault="007D6428" w:rsidP="007D6428">
      <w:pPr>
        <w:jc w:val="left"/>
      </w:pPr>
      <w:r w:rsidRPr="00DB6E9A">
        <w:rPr>
          <w:b/>
        </w:rPr>
        <w:t>Tárgy:</w:t>
      </w:r>
      <w:r w:rsidR="00ED132A">
        <w:t xml:space="preserve">  </w:t>
      </w:r>
      <w:r>
        <w:t xml:space="preserve"> Mag</w:t>
      </w:r>
      <w:r w:rsidR="00E36B41">
        <w:t>yar Tenger Ví</w:t>
      </w:r>
      <w:r w:rsidR="00614EE5">
        <w:t xml:space="preserve">zisport </w:t>
      </w:r>
      <w:r w:rsidR="00614EE5" w:rsidRPr="00D446F9">
        <w:t xml:space="preserve">Egyesület </w:t>
      </w:r>
      <w:r w:rsidR="00C35326" w:rsidRPr="00D446F9">
        <w:t>Közgyűlése</w:t>
      </w:r>
    </w:p>
    <w:p w14:paraId="7FA7D9E4" w14:textId="1E20C819" w:rsidR="007D6428" w:rsidRDefault="007D6428" w:rsidP="007D6428">
      <w:pPr>
        <w:jc w:val="left"/>
      </w:pPr>
      <w:r w:rsidRPr="00DB6E9A">
        <w:rPr>
          <w:b/>
        </w:rPr>
        <w:t>Hely</w:t>
      </w:r>
      <w:r w:rsidR="00ED132A">
        <w:rPr>
          <w:b/>
        </w:rPr>
        <w:t>szin</w:t>
      </w:r>
      <w:r w:rsidRPr="00DB6E9A">
        <w:rPr>
          <w:b/>
        </w:rPr>
        <w:t>:</w:t>
      </w:r>
      <w:r w:rsidR="00ED132A">
        <w:t xml:space="preserve"> Balatonberény </w:t>
      </w:r>
      <w:r>
        <w:t>Polg</w:t>
      </w:r>
      <w:r w:rsidR="00ED132A">
        <w:t>ármesteri Hivatal Tanácsterme</w:t>
      </w:r>
      <w:r>
        <w:t>, 8649 Balatonberény, Kossuth tér 1.</w:t>
      </w:r>
    </w:p>
    <w:p w14:paraId="655F0486" w14:textId="7DDCE61E" w:rsidR="007D6428" w:rsidRDefault="007D6428" w:rsidP="007D6428">
      <w:pPr>
        <w:jc w:val="left"/>
      </w:pPr>
      <w:r w:rsidRPr="00DB6E9A">
        <w:rPr>
          <w:b/>
        </w:rPr>
        <w:t>Időpont:</w:t>
      </w:r>
      <w:r w:rsidR="00E90598">
        <w:t xml:space="preserve"> 2019. június 22</w:t>
      </w:r>
      <w:r w:rsidR="005155F5">
        <w:t>.</w:t>
      </w:r>
    </w:p>
    <w:p w14:paraId="093D7CE6" w14:textId="57EB7955" w:rsidR="007D6428" w:rsidRDefault="00C6493F" w:rsidP="007D6428">
      <w:pPr>
        <w:jc w:val="left"/>
      </w:pPr>
      <w:r w:rsidRPr="00D446F9">
        <w:t xml:space="preserve">A </w:t>
      </w:r>
      <w:r w:rsidR="00C35326" w:rsidRPr="00D446F9">
        <w:t>Közgyűlésen</w:t>
      </w:r>
      <w:r w:rsidR="007D6428" w:rsidRPr="00D446F9">
        <w:t xml:space="preserve"> </w:t>
      </w:r>
      <w:r w:rsidR="007D6428">
        <w:t xml:space="preserve">megjelenteket a mellékelt </w:t>
      </w:r>
      <w:r w:rsidR="007D6428" w:rsidRPr="00D446F9">
        <w:t>jelenlét</w:t>
      </w:r>
      <w:r w:rsidR="005155F5" w:rsidRPr="00D446F9">
        <w:t>i</w:t>
      </w:r>
      <w:r w:rsidR="00614EE5" w:rsidRPr="00D446F9">
        <w:t xml:space="preserve"> </w:t>
      </w:r>
      <w:r w:rsidR="00C35326" w:rsidRPr="00D446F9">
        <w:t>ív</w:t>
      </w:r>
      <w:r w:rsidR="005155F5" w:rsidRPr="00D446F9">
        <w:t xml:space="preserve"> </w:t>
      </w:r>
      <w:r w:rsidR="005155F5">
        <w:t xml:space="preserve">tartalmazza </w:t>
      </w:r>
      <w:r w:rsidR="002A34DD">
        <w:t>(</w:t>
      </w:r>
      <w:r w:rsidR="00ED132A">
        <w:t xml:space="preserve"> 1,</w:t>
      </w:r>
      <w:r w:rsidR="007227F6">
        <w:t xml:space="preserve"> </w:t>
      </w:r>
      <w:r w:rsidR="00ED132A">
        <w:t>2, 3,</w:t>
      </w:r>
      <w:r w:rsidR="006B3925">
        <w:t xml:space="preserve"> melléklet)</w:t>
      </w:r>
    </w:p>
    <w:p w14:paraId="16ED2C78" w14:textId="77777777" w:rsidR="007D6428" w:rsidRDefault="00C6493F" w:rsidP="007D6428">
      <w:pPr>
        <w:jc w:val="left"/>
      </w:pPr>
      <w:r w:rsidRPr="00D446F9">
        <w:rPr>
          <w:b/>
        </w:rPr>
        <w:t xml:space="preserve">A </w:t>
      </w:r>
      <w:r w:rsidR="00C35326" w:rsidRPr="00D446F9">
        <w:rPr>
          <w:b/>
        </w:rPr>
        <w:t>Közgyűlés</w:t>
      </w:r>
      <w:r w:rsidR="007D6428" w:rsidRPr="00D446F9">
        <w:rPr>
          <w:b/>
        </w:rPr>
        <w:t xml:space="preserve"> </w:t>
      </w:r>
      <w:r w:rsidR="007D6428" w:rsidRPr="00DB6E9A">
        <w:rPr>
          <w:b/>
        </w:rPr>
        <w:t>levezető elnöke:</w:t>
      </w:r>
      <w:r w:rsidR="007D6428">
        <w:t xml:space="preserve"> Dér Ferenc elnök</w:t>
      </w:r>
    </w:p>
    <w:p w14:paraId="23CFB1D1" w14:textId="196F2CBC" w:rsidR="007D6428" w:rsidRPr="00DB6E9A" w:rsidRDefault="00A643D3" w:rsidP="007D6428">
      <w:pPr>
        <w:jc w:val="left"/>
        <w:rPr>
          <w:b/>
        </w:rPr>
      </w:pPr>
      <w:r>
        <w:rPr>
          <w:b/>
        </w:rPr>
        <w:t>2016</w:t>
      </w:r>
      <w:r w:rsidR="00EC3E15">
        <w:rPr>
          <w:b/>
        </w:rPr>
        <w:t>. június</w:t>
      </w:r>
      <w:r w:rsidR="00E90598">
        <w:rPr>
          <w:b/>
        </w:rPr>
        <w:t xml:space="preserve"> 22</w:t>
      </w:r>
      <w:r w:rsidR="007851FB">
        <w:rPr>
          <w:b/>
        </w:rPr>
        <w:t>.</w:t>
      </w:r>
      <w:r w:rsidR="005155F5">
        <w:rPr>
          <w:b/>
        </w:rPr>
        <w:t xml:space="preserve"> 09</w:t>
      </w:r>
      <w:r w:rsidR="00CA10F8">
        <w:rPr>
          <w:b/>
        </w:rPr>
        <w:t>:00</w:t>
      </w:r>
      <w:r w:rsidR="005155F5">
        <w:rPr>
          <w:b/>
        </w:rPr>
        <w:t xml:space="preserve"> óra</w:t>
      </w:r>
    </w:p>
    <w:p w14:paraId="71E55792" w14:textId="725C68B3" w:rsidR="007D6428" w:rsidRPr="00D446F9" w:rsidRDefault="007D6428" w:rsidP="007D6428">
      <w:pPr>
        <w:jc w:val="left"/>
      </w:pPr>
      <w:r w:rsidRPr="00D446F9">
        <w:t xml:space="preserve">A </w:t>
      </w:r>
      <w:r w:rsidR="00D446F9" w:rsidRPr="00D446F9">
        <w:t>K</w:t>
      </w:r>
      <w:r w:rsidR="00C35326" w:rsidRPr="00D446F9">
        <w:t>özgyűlés</w:t>
      </w:r>
      <w:r w:rsidRPr="00D446F9">
        <w:t xml:space="preserve"> levezető </w:t>
      </w:r>
      <w:r>
        <w:t>elnöke</w:t>
      </w:r>
      <w:r w:rsidR="008978B4">
        <w:t xml:space="preserve"> 09:00</w:t>
      </w:r>
      <w:r w:rsidR="00FA38C4">
        <w:t xml:space="preserve"> órakor megnyitja </w:t>
      </w:r>
      <w:r w:rsidR="00FA38C4" w:rsidRPr="00D446F9">
        <w:t xml:space="preserve">a </w:t>
      </w:r>
      <w:r w:rsidR="00C35326" w:rsidRPr="00D446F9">
        <w:t>Közgyűlést</w:t>
      </w:r>
      <w:r w:rsidRPr="00D446F9">
        <w:t xml:space="preserve"> és </w:t>
      </w:r>
      <w:r w:rsidR="00C35326" w:rsidRPr="00D446F9">
        <w:t>megállapítja</w:t>
      </w:r>
      <w:r w:rsidRPr="00D446F9">
        <w:t xml:space="preserve">, hogy </w:t>
      </w:r>
      <w:r w:rsidR="002A34DD">
        <w:t>a 155</w:t>
      </w:r>
      <w:r w:rsidRPr="00C6493F">
        <w:t xml:space="preserve"> tagból</w:t>
      </w:r>
      <w:r w:rsidR="008978B4">
        <w:t xml:space="preserve">  31</w:t>
      </w:r>
      <w:r w:rsidR="00C6493F">
        <w:t xml:space="preserve"> </w:t>
      </w:r>
      <w:r w:rsidR="00211A53">
        <w:t>fő</w:t>
      </w:r>
      <w:r w:rsidRPr="00C6493F">
        <w:t xml:space="preserve"> megjelent, </w:t>
      </w:r>
      <w:r w:rsidR="00C6493F">
        <w:t xml:space="preserve"> azonban a </w:t>
      </w:r>
      <w:r w:rsidR="00C35326" w:rsidRPr="00D446F9">
        <w:t>Közgyűlés</w:t>
      </w:r>
      <w:r w:rsidR="00C6493F" w:rsidRPr="00D446F9">
        <w:t xml:space="preserve"> </w:t>
      </w:r>
      <w:r w:rsidR="00C35326" w:rsidRPr="00D446F9">
        <w:t>így</w:t>
      </w:r>
      <w:r w:rsidR="00A67632" w:rsidRPr="00D446F9">
        <w:t xml:space="preserve"> nem </w:t>
      </w:r>
      <w:r w:rsidR="00A67632">
        <w:t>határozatképes, mivel csak abban az esetben lenne az, ha a tagoknak legalább a fele jelen van</w:t>
      </w:r>
      <w:r w:rsidR="00FA38C4">
        <w:t>.  Dér Ferenc</w:t>
      </w:r>
      <w:r w:rsidR="003A6FBE">
        <w:t xml:space="preserve"> </w:t>
      </w:r>
      <w:r w:rsidR="008978B4">
        <w:t>levezető elnök 09:000</w:t>
      </w:r>
      <w:r w:rsidR="00FA38C4">
        <w:t xml:space="preserve"> órakor bejelenti a </w:t>
      </w:r>
      <w:r w:rsidR="00E36B41">
        <w:t>Közgyűlés</w:t>
      </w:r>
      <w:r w:rsidR="00FA38C4">
        <w:t xml:space="preserve"> határozatképtelenségét és </w:t>
      </w:r>
      <w:r w:rsidR="00FA38C4" w:rsidRPr="00D446F9">
        <w:t xml:space="preserve">a </w:t>
      </w:r>
      <w:r w:rsidR="00C35326" w:rsidRPr="00D446F9">
        <w:t>meghívóban</w:t>
      </w:r>
      <w:r w:rsidR="00FA38C4" w:rsidRPr="00D446F9">
        <w:t xml:space="preserve"> </w:t>
      </w:r>
      <w:r w:rsidR="00C35326" w:rsidRPr="00D446F9">
        <w:t>rögzített</w:t>
      </w:r>
      <w:r w:rsidR="00FA38C4" w:rsidRPr="00D446F9">
        <w:t xml:space="preserve"> </w:t>
      </w:r>
      <w:r w:rsidR="00C35326" w:rsidRPr="00D446F9">
        <w:t>új</w:t>
      </w:r>
      <w:r w:rsidR="00FA38C4" w:rsidRPr="00D446F9">
        <w:t xml:space="preserve"> időpontra</w:t>
      </w:r>
      <w:r w:rsidR="008978B4">
        <w:t xml:space="preserve"> 09:30</w:t>
      </w:r>
      <w:r w:rsidR="003A6FBE" w:rsidRPr="00D446F9">
        <w:t>-ig</w:t>
      </w:r>
      <w:r w:rsidR="00FA38C4" w:rsidRPr="00D446F9">
        <w:t xml:space="preserve"> a </w:t>
      </w:r>
      <w:r w:rsidR="00C35326" w:rsidRPr="00D446F9">
        <w:t>Közgyűlést</w:t>
      </w:r>
      <w:r w:rsidR="00E36B41" w:rsidRPr="00E36B41">
        <w:t xml:space="preserve"> </w:t>
      </w:r>
      <w:r w:rsidR="00E36B41" w:rsidRPr="00D446F9">
        <w:t>elnapolja</w:t>
      </w:r>
      <w:r w:rsidR="00FA38C4" w:rsidRPr="00D446F9">
        <w:t xml:space="preserve">. </w:t>
      </w:r>
    </w:p>
    <w:p w14:paraId="065D622C" w14:textId="265EE537" w:rsidR="00A67632" w:rsidRPr="00DB6E9A" w:rsidRDefault="00A643D3" w:rsidP="007D6428">
      <w:pPr>
        <w:jc w:val="left"/>
        <w:rPr>
          <w:b/>
        </w:rPr>
      </w:pPr>
      <w:r>
        <w:rPr>
          <w:b/>
        </w:rPr>
        <w:t>20</w:t>
      </w:r>
      <w:r w:rsidR="007227F6">
        <w:rPr>
          <w:b/>
        </w:rPr>
        <w:t>18</w:t>
      </w:r>
      <w:r w:rsidR="00C158D7">
        <w:rPr>
          <w:b/>
        </w:rPr>
        <w:t xml:space="preserve">. </w:t>
      </w:r>
      <w:r w:rsidR="00EC3E15">
        <w:rPr>
          <w:b/>
        </w:rPr>
        <w:t>június</w:t>
      </w:r>
      <w:r w:rsidR="00E90598">
        <w:rPr>
          <w:b/>
        </w:rPr>
        <w:t xml:space="preserve"> 22</w:t>
      </w:r>
      <w:r w:rsidR="00ED132A">
        <w:rPr>
          <w:b/>
        </w:rPr>
        <w:t>.</w:t>
      </w:r>
      <w:r w:rsidR="00CA10F8">
        <w:rPr>
          <w:b/>
        </w:rPr>
        <w:t xml:space="preserve"> 09:30 óra</w:t>
      </w:r>
    </w:p>
    <w:p w14:paraId="478BD547" w14:textId="3C7F4457" w:rsidR="00A820BB" w:rsidRPr="00D446F9" w:rsidRDefault="00A820BB" w:rsidP="00A820BB">
      <w:pPr>
        <w:jc w:val="left"/>
      </w:pPr>
      <w:r w:rsidRPr="00D446F9">
        <w:t>A Közgyűlés levezető e</w:t>
      </w:r>
      <w:r w:rsidR="00211A53">
        <w:t>lnöke megállapítja, hogy a fenti</w:t>
      </w:r>
      <w:r w:rsidRPr="00D446F9">
        <w:t xml:space="preserve"> módon elnapolt Közgyűlés az Alapszabály (</w:t>
      </w:r>
      <w:r w:rsidR="007227F6">
        <w:t>2016. január 22.) III. Fejezet 1. pontja alapján</w:t>
      </w:r>
      <w:r w:rsidRPr="00D446F9">
        <w:t xml:space="preserve"> már</w:t>
      </w:r>
      <w:r w:rsidR="007227F6">
        <w:t xml:space="preserve"> </w:t>
      </w:r>
      <w:r w:rsidR="008978B4">
        <w:t>határozatképes és az Elnök az 34 jelenlévő taggal, 09:30</w:t>
      </w:r>
      <w:r w:rsidRPr="00D446F9">
        <w:t xml:space="preserve">-kor a Közgyűlést megnyitja. </w:t>
      </w:r>
    </w:p>
    <w:p w14:paraId="5A81CD79" w14:textId="6B55B0D1" w:rsidR="00E6619B" w:rsidRPr="00D446F9" w:rsidRDefault="00C6493F" w:rsidP="007D6428">
      <w:pPr>
        <w:jc w:val="left"/>
      </w:pPr>
      <w:r>
        <w:t xml:space="preserve">A </w:t>
      </w:r>
      <w:r w:rsidR="00C35326" w:rsidRPr="00D446F9">
        <w:t>Közgyűlés</w:t>
      </w:r>
      <w:r w:rsidR="00E6619B" w:rsidRPr="00D446F9">
        <w:t xml:space="preserve"> </w:t>
      </w:r>
      <w:r w:rsidR="00C35326" w:rsidRPr="00D446F9">
        <w:t>egyhangú</w:t>
      </w:r>
      <w:r w:rsidR="002A34DD">
        <w:t xml:space="preserve"> szavazás alapján</w:t>
      </w:r>
      <w:r w:rsidR="00E6619B" w:rsidRPr="00D446F9">
        <w:t xml:space="preserve"> megválasztotta</w:t>
      </w:r>
      <w:r w:rsidR="008978B4">
        <w:t xml:space="preserve"> </w:t>
      </w:r>
      <w:r w:rsidR="004E376A" w:rsidRPr="00D446F9">
        <w:t>:</w:t>
      </w:r>
    </w:p>
    <w:p w14:paraId="40B47C24" w14:textId="2A952E7A" w:rsidR="00E6619B" w:rsidRPr="00D446F9" w:rsidRDefault="00E6619B" w:rsidP="007D6428">
      <w:pPr>
        <w:jc w:val="left"/>
      </w:pPr>
      <w:r w:rsidRPr="00D446F9">
        <w:rPr>
          <w:b/>
        </w:rPr>
        <w:t>Jegyzőkönyvvezető</w:t>
      </w:r>
      <w:r w:rsidR="008978B4">
        <w:rPr>
          <w:b/>
        </w:rPr>
        <w:t>nek</w:t>
      </w:r>
      <w:r w:rsidRPr="00D446F9">
        <w:rPr>
          <w:b/>
        </w:rPr>
        <w:t>:</w:t>
      </w:r>
      <w:r w:rsidR="00ED132A">
        <w:t xml:space="preserve"> </w:t>
      </w:r>
      <w:r w:rsidR="00E36B41">
        <w:t>Lepp László</w:t>
      </w:r>
      <w:r w:rsidR="008978B4">
        <w:t>t</w:t>
      </w:r>
      <w:r w:rsidR="00211A53">
        <w:t>,</w:t>
      </w:r>
    </w:p>
    <w:p w14:paraId="670B3B1B" w14:textId="324D093C" w:rsidR="00E6619B" w:rsidRPr="00C6493F" w:rsidRDefault="008978B4" w:rsidP="007D6428">
      <w:pPr>
        <w:jc w:val="left"/>
      </w:pPr>
      <w:r>
        <w:rPr>
          <w:b/>
        </w:rPr>
        <w:t>2</w:t>
      </w:r>
      <w:r w:rsidR="00E6619B" w:rsidRPr="00D446F9">
        <w:rPr>
          <w:b/>
        </w:rPr>
        <w:t xml:space="preserve"> fő jegyzőkönyv </w:t>
      </w:r>
      <w:r w:rsidR="00C35326" w:rsidRPr="00D446F9">
        <w:rPr>
          <w:b/>
        </w:rPr>
        <w:t>hitelesítő</w:t>
      </w:r>
      <w:r w:rsidR="00A820BB">
        <w:rPr>
          <w:b/>
        </w:rPr>
        <w:t>t</w:t>
      </w:r>
      <w:r w:rsidR="00C6493F" w:rsidRPr="00D446F9">
        <w:t xml:space="preserve">: </w:t>
      </w:r>
      <w:r>
        <w:t xml:space="preserve"> Gyimes Gyulát, Zsiborács Zoltánt</w:t>
      </w:r>
    </w:p>
    <w:p w14:paraId="34E76655" w14:textId="77777777" w:rsidR="00D446F9" w:rsidRDefault="00D446F9" w:rsidP="00D446F9">
      <w:pPr>
        <w:jc w:val="left"/>
      </w:pPr>
    </w:p>
    <w:p w14:paraId="2C4D9775" w14:textId="59F1BAB2" w:rsidR="00347E01" w:rsidRPr="00D446F9" w:rsidRDefault="00D446F9" w:rsidP="00D446F9">
      <w:pPr>
        <w:jc w:val="left"/>
      </w:pPr>
      <w:r w:rsidRPr="00D446F9">
        <w:t>A tagok megállapítják, hogy a Közgyűlés megtartásának</w:t>
      </w:r>
      <w:r w:rsidR="00ED132A">
        <w:t>,</w:t>
      </w:r>
      <w:r w:rsidRPr="00D446F9">
        <w:t xml:space="preserve"> valamint hangfelvétel készítésének nincs akadálya, ehhez a tagok egyhangúlag hozzájárulnak.</w:t>
      </w:r>
    </w:p>
    <w:p w14:paraId="37B82F68" w14:textId="77777777" w:rsidR="00E6619B" w:rsidRPr="00D446F9" w:rsidRDefault="003F2F59" w:rsidP="007D6428">
      <w:pPr>
        <w:jc w:val="left"/>
      </w:pPr>
      <w:r w:rsidRPr="00D446F9">
        <w:t>A levezető elnök köszönti a Közgyűlésen megjelenteket</w:t>
      </w:r>
      <w:r>
        <w:t xml:space="preserve"> és</w:t>
      </w:r>
      <w:r w:rsidR="008D7A5A">
        <w:t xml:space="preserve"> javasolja</w:t>
      </w:r>
      <w:r w:rsidR="00E6619B">
        <w:t xml:space="preserve"> </w:t>
      </w:r>
      <w:r w:rsidR="00E6619B" w:rsidRPr="00D446F9">
        <w:t>a</w:t>
      </w:r>
      <w:r w:rsidR="00EB2F5C" w:rsidRPr="00D446F9">
        <w:t xml:space="preserve"> </w:t>
      </w:r>
      <w:r w:rsidR="00C35326" w:rsidRPr="00D446F9">
        <w:t>meghívóban</w:t>
      </w:r>
      <w:r w:rsidR="00EB2F5C" w:rsidRPr="00D446F9">
        <w:t xml:space="preserve"> </w:t>
      </w:r>
      <w:r w:rsidR="008D7A5A">
        <w:t xml:space="preserve">rögzített </w:t>
      </w:r>
      <w:r w:rsidR="00EB2F5C" w:rsidRPr="00D446F9">
        <w:t>napirendet</w:t>
      </w:r>
      <w:r w:rsidR="00E6619B" w:rsidRPr="00D446F9">
        <w:t xml:space="preserve"> az alábbiak szerint:</w:t>
      </w:r>
    </w:p>
    <w:p w14:paraId="2FFF82B2" w14:textId="7CF25A2A" w:rsidR="001F2830" w:rsidRPr="00D446F9" w:rsidRDefault="006C7DDC" w:rsidP="001F2830">
      <w:pPr>
        <w:pStyle w:val="Listaszerbekezds"/>
        <w:numPr>
          <w:ilvl w:val="0"/>
          <w:numId w:val="1"/>
        </w:numPr>
        <w:jc w:val="left"/>
      </w:pPr>
      <w:r>
        <w:t>Köszöntő,</w:t>
      </w:r>
    </w:p>
    <w:p w14:paraId="7845BF4D" w14:textId="4AC4DA2A" w:rsidR="006F45F5" w:rsidRDefault="00986797" w:rsidP="00986797">
      <w:pPr>
        <w:pStyle w:val="Listaszerbekezds"/>
        <w:numPr>
          <w:ilvl w:val="0"/>
          <w:numId w:val="1"/>
        </w:numPr>
        <w:jc w:val="left"/>
      </w:pPr>
      <w:r w:rsidRPr="00D446F9">
        <w:t xml:space="preserve"> </w:t>
      </w:r>
      <w:r w:rsidR="006C7DDC">
        <w:t>Tagfelvétel-kizárás,</w:t>
      </w:r>
    </w:p>
    <w:p w14:paraId="26C8E89B" w14:textId="588AA4CC" w:rsidR="005C2D0D" w:rsidRPr="00D446F9" w:rsidRDefault="006C7DDC" w:rsidP="00986797">
      <w:pPr>
        <w:pStyle w:val="Listaszerbekezds"/>
        <w:numPr>
          <w:ilvl w:val="0"/>
          <w:numId w:val="1"/>
        </w:numPr>
        <w:jc w:val="left"/>
      </w:pPr>
      <w:r>
        <w:t>Kepecz Norbert fellebbezése az Elnökség  1/02/2019 határozata ellen,</w:t>
      </w:r>
    </w:p>
    <w:p w14:paraId="04905110" w14:textId="4176F568" w:rsidR="00CA69DD" w:rsidRDefault="006C7DDC" w:rsidP="00D04B36">
      <w:pPr>
        <w:pStyle w:val="Listaszerbekezds"/>
        <w:numPr>
          <w:ilvl w:val="0"/>
          <w:numId w:val="1"/>
        </w:numPr>
        <w:jc w:val="left"/>
      </w:pPr>
      <w:r>
        <w:t>Pénzügyi beszámoló a 2018. évről,</w:t>
      </w:r>
    </w:p>
    <w:p w14:paraId="2F82829E" w14:textId="2B4F9979" w:rsidR="008D7A5A" w:rsidRDefault="006C7DDC" w:rsidP="00986797">
      <w:pPr>
        <w:pStyle w:val="Listaszerbekezds"/>
        <w:numPr>
          <w:ilvl w:val="0"/>
          <w:numId w:val="1"/>
        </w:numPr>
        <w:jc w:val="left"/>
      </w:pPr>
      <w:r>
        <w:t>FB. véleménye a beszámolóról,</w:t>
      </w:r>
    </w:p>
    <w:p w14:paraId="08305A56" w14:textId="53C0B52F" w:rsidR="008D7A5A" w:rsidRDefault="001A0476" w:rsidP="006C7DDC">
      <w:pPr>
        <w:pStyle w:val="Listaszerbekezds"/>
        <w:numPr>
          <w:ilvl w:val="0"/>
          <w:numId w:val="1"/>
        </w:numPr>
        <w:jc w:val="left"/>
      </w:pPr>
      <w:r>
        <w:t>Etikai bizottság beszámolója</w:t>
      </w:r>
      <w:r w:rsidR="00CC6CB1">
        <w:t>,</w:t>
      </w:r>
    </w:p>
    <w:p w14:paraId="4206511C" w14:textId="5BEAADFF" w:rsidR="008D7A5A" w:rsidRDefault="006C7DDC" w:rsidP="00986797">
      <w:pPr>
        <w:pStyle w:val="Listaszerbekezds"/>
        <w:numPr>
          <w:ilvl w:val="0"/>
          <w:numId w:val="1"/>
        </w:numPr>
        <w:jc w:val="left"/>
      </w:pPr>
      <w:r>
        <w:t>2019</w:t>
      </w:r>
      <w:r w:rsidR="002016F7">
        <w:t>.</w:t>
      </w:r>
      <w:r w:rsidR="008D7A5A">
        <w:t xml:space="preserve"> évi terv ismertetése,</w:t>
      </w:r>
    </w:p>
    <w:p w14:paraId="07627E09" w14:textId="77777777" w:rsidR="008D7A5A" w:rsidRDefault="008D7A5A" w:rsidP="00986797">
      <w:pPr>
        <w:pStyle w:val="Listaszerbekezds"/>
        <w:numPr>
          <w:ilvl w:val="0"/>
          <w:numId w:val="1"/>
        </w:numPr>
        <w:jc w:val="left"/>
      </w:pPr>
      <w:r>
        <w:t>FB véleménye a tervről</w:t>
      </w:r>
      <w:r w:rsidR="00211A53">
        <w:t>,</w:t>
      </w:r>
    </w:p>
    <w:p w14:paraId="6889D118" w14:textId="03C61938" w:rsidR="008D7A5A" w:rsidRDefault="006C7DDC" w:rsidP="00986797">
      <w:pPr>
        <w:pStyle w:val="Listaszerbekezds"/>
        <w:numPr>
          <w:ilvl w:val="0"/>
          <w:numId w:val="1"/>
        </w:numPr>
        <w:jc w:val="left"/>
      </w:pPr>
      <w:r>
        <w:t>Alapszabály módosítása,</w:t>
      </w:r>
    </w:p>
    <w:p w14:paraId="39E89498" w14:textId="7C558F6B" w:rsidR="006C7DDC" w:rsidRDefault="006C7DDC" w:rsidP="00986797">
      <w:pPr>
        <w:pStyle w:val="Listaszerbekezds"/>
        <w:numPr>
          <w:ilvl w:val="0"/>
          <w:numId w:val="1"/>
        </w:numPr>
        <w:jc w:val="left"/>
      </w:pPr>
      <w:r>
        <w:t>Elnöki beszámoló,</w:t>
      </w:r>
    </w:p>
    <w:p w14:paraId="22F3C191" w14:textId="4AEA3B7F" w:rsidR="006C7DDC" w:rsidRDefault="006C7DDC" w:rsidP="00986797">
      <w:pPr>
        <w:pStyle w:val="Listaszerbekezds"/>
        <w:numPr>
          <w:ilvl w:val="0"/>
          <w:numId w:val="1"/>
        </w:numPr>
        <w:jc w:val="left"/>
      </w:pPr>
      <w:r>
        <w:t>A 2019. augusztus 3.-i tisztújító közgyűléssel kapcsolatos tudnivalók ismertetése.</w:t>
      </w:r>
    </w:p>
    <w:p w14:paraId="796C0177" w14:textId="59B526DD" w:rsidR="006C7DDC" w:rsidRPr="00D446F9" w:rsidRDefault="006C7DDC" w:rsidP="00986797">
      <w:pPr>
        <w:pStyle w:val="Listaszerbekezds"/>
        <w:numPr>
          <w:ilvl w:val="0"/>
          <w:numId w:val="1"/>
        </w:numPr>
        <w:jc w:val="left"/>
      </w:pPr>
      <w:r>
        <w:t>Egyebek</w:t>
      </w:r>
    </w:p>
    <w:p w14:paraId="0A277DE8" w14:textId="2D257259" w:rsidR="006F45F5" w:rsidRDefault="006F45F5" w:rsidP="006F45F5">
      <w:pPr>
        <w:jc w:val="left"/>
      </w:pPr>
      <w:r w:rsidRPr="00D446F9">
        <w:t xml:space="preserve">Ezt követően a tagok </w:t>
      </w:r>
      <w:r w:rsidR="006C7DDC">
        <w:t>34</w:t>
      </w:r>
      <w:r w:rsidR="00347E01">
        <w:t xml:space="preserve"> igen, </w:t>
      </w:r>
      <w:r w:rsidR="00CA69DD" w:rsidRPr="00D446F9">
        <w:t>szav</w:t>
      </w:r>
      <w:r w:rsidR="00347E01">
        <w:t xml:space="preserve">azattal </w:t>
      </w:r>
      <w:r w:rsidR="00C6493F" w:rsidRPr="00D446F9">
        <w:t xml:space="preserve">elfogadják a </w:t>
      </w:r>
      <w:r w:rsidR="00ED132A">
        <w:t>k</w:t>
      </w:r>
      <w:r w:rsidR="00347E01" w:rsidRPr="00D446F9">
        <w:t>özgyűlés</w:t>
      </w:r>
      <w:r w:rsidR="00F14591">
        <w:t xml:space="preserve"> napirendjé</w:t>
      </w:r>
      <w:r w:rsidRPr="00D446F9">
        <w:t>t.</w:t>
      </w:r>
    </w:p>
    <w:p w14:paraId="2815EE3F" w14:textId="77777777" w:rsidR="005C2D0D" w:rsidRDefault="005C2D0D" w:rsidP="006F45F5">
      <w:pPr>
        <w:jc w:val="left"/>
      </w:pPr>
    </w:p>
    <w:p w14:paraId="6C61ACDE" w14:textId="77777777" w:rsidR="00CC6CB1" w:rsidRPr="00D446F9" w:rsidRDefault="00CC6CB1" w:rsidP="006F45F5">
      <w:pPr>
        <w:jc w:val="left"/>
      </w:pPr>
    </w:p>
    <w:p w14:paraId="7A31B383" w14:textId="26C4BCF3" w:rsidR="006F45F5" w:rsidRDefault="006C7DDC" w:rsidP="00CA69DD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Köszöntő</w:t>
      </w:r>
    </w:p>
    <w:p w14:paraId="64918F84" w14:textId="67760660" w:rsidR="006C7DDC" w:rsidRPr="006C7DDC" w:rsidRDefault="006C7DDC" w:rsidP="006C7DDC">
      <w:pPr>
        <w:jc w:val="left"/>
      </w:pPr>
      <w:r>
        <w:t xml:space="preserve">Dér Ferenc elnök köszönti a </w:t>
      </w:r>
      <w:r w:rsidR="009B7D02">
        <w:t>megjelenteket.</w:t>
      </w:r>
    </w:p>
    <w:p w14:paraId="35877116" w14:textId="65EA7564" w:rsidR="003F2F59" w:rsidRPr="002A34DD" w:rsidRDefault="00347E01" w:rsidP="00347E01">
      <w:pPr>
        <w:jc w:val="left"/>
      </w:pPr>
      <w:r>
        <w:t>A</w:t>
      </w:r>
      <w:r w:rsidR="00A820BB">
        <w:t>z elnök tájékoztatja a tagságot</w:t>
      </w:r>
      <w:r>
        <w:t>,</w:t>
      </w:r>
      <w:r w:rsidR="009B7D02">
        <w:t xml:space="preserve"> hogy 4</w:t>
      </w:r>
      <w:r w:rsidR="00A820BB">
        <w:t xml:space="preserve"> tagunk (</w:t>
      </w:r>
      <w:r w:rsidR="009B7D02">
        <w:t>Ifi Géza,Popovics Deján , Hegyesi  Attila, Vörös József</w:t>
      </w:r>
      <w:r>
        <w:t>) elhu</w:t>
      </w:r>
      <w:r w:rsidR="000179E0">
        <w:t>nyt, ezért a tagság létszáma 156</w:t>
      </w:r>
      <w:r>
        <w:t xml:space="preserve"> főre lecsökkent. </w:t>
      </w:r>
      <w:r w:rsidR="001A0476">
        <w:t xml:space="preserve"> Az elhunytak ér</w:t>
      </w:r>
      <w:r w:rsidR="009B7D02">
        <w:t xml:space="preserve">demeit </w:t>
      </w:r>
      <w:r w:rsidR="002A34DD">
        <w:t>méltatta.</w:t>
      </w:r>
      <w:r w:rsidR="005C2D0D">
        <w:t xml:space="preserve"> </w:t>
      </w:r>
    </w:p>
    <w:p w14:paraId="280A390D" w14:textId="38F9FDB2" w:rsidR="00CA69DD" w:rsidRDefault="009B7D02" w:rsidP="003F2F59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Tagfelvétel-kizárás</w:t>
      </w:r>
    </w:p>
    <w:p w14:paraId="2B3B7C51" w14:textId="77777777" w:rsidR="00A820BB" w:rsidRDefault="00A820BB" w:rsidP="003F2F59">
      <w:pPr>
        <w:jc w:val="left"/>
      </w:pPr>
      <w:r>
        <w:t>Dér Ferenc elnök:</w:t>
      </w:r>
    </w:p>
    <w:p w14:paraId="36E66B64" w14:textId="77777777" w:rsidR="000179E0" w:rsidRDefault="009B7D02" w:rsidP="003F2F59">
      <w:pPr>
        <w:jc w:val="left"/>
      </w:pPr>
      <w:r>
        <w:t>A tavalyi közgyűlés óta 10 fő kérte felvételét az egyesületbe</w:t>
      </w:r>
      <w:r w:rsidR="00AA40C9">
        <w:t>.</w:t>
      </w:r>
      <w:r>
        <w:t xml:space="preserve"> Az elnökség az SZMSZ szerint mind a 10 fővel elbeszélgetett és 8 fő felvételét javasolja  a közgyűlésnek. A felvételre javasolt személyek az alapszabály szerinti feltételeknek megfelelnek. A 8 fő közül </w:t>
      </w:r>
      <w:r w:rsidR="000179E0">
        <w:t>5 fő személyesen is megjelent.</w:t>
      </w:r>
    </w:p>
    <w:p w14:paraId="417FD767" w14:textId="7678D6D0" w:rsidR="000179E0" w:rsidRDefault="000179E0" w:rsidP="003F2F59">
      <w:pPr>
        <w:jc w:val="left"/>
      </w:pPr>
      <w:r>
        <w:t>Javasolja, hogy a három távollévő jelöltről a közgyűlés egyben szavazzon. A tagság a javaslatot egyhangúlag elfogadta.</w:t>
      </w:r>
    </w:p>
    <w:p w14:paraId="13B3DED9" w14:textId="6B4B0EFB" w:rsidR="000179E0" w:rsidRDefault="000179E0" w:rsidP="003F2F59">
      <w:pPr>
        <w:jc w:val="left"/>
        <w:rPr>
          <w:b/>
        </w:rPr>
      </w:pPr>
      <w:r>
        <w:rPr>
          <w:b/>
        </w:rPr>
        <w:t>1./06./2019. Kgy. határozat</w:t>
      </w:r>
    </w:p>
    <w:p w14:paraId="14D5DB4E" w14:textId="60128447" w:rsidR="000179E0" w:rsidRPr="000179E0" w:rsidRDefault="000179E0" w:rsidP="003F2F59">
      <w:pPr>
        <w:jc w:val="left"/>
        <w:rPr>
          <w:b/>
        </w:rPr>
      </w:pPr>
      <w:r>
        <w:rPr>
          <w:b/>
        </w:rPr>
        <w:t xml:space="preserve">A közgyűlés Olasz László, Sudár András, Horváth Tamás felvételét </w:t>
      </w:r>
      <w:r w:rsidR="004724EF">
        <w:rPr>
          <w:b/>
        </w:rPr>
        <w:t>egyhangúan</w:t>
      </w:r>
      <w:r>
        <w:rPr>
          <w:b/>
        </w:rPr>
        <w:t>, ellenszavazat és tartózkodás nélkül megszavazta.</w:t>
      </w:r>
    </w:p>
    <w:p w14:paraId="241D0C0A" w14:textId="0847025A" w:rsidR="00AA40C9" w:rsidRDefault="000179E0" w:rsidP="003F2F59">
      <w:pPr>
        <w:jc w:val="left"/>
      </w:pPr>
      <w:r>
        <w:t xml:space="preserve"> A </w:t>
      </w:r>
      <w:r w:rsidR="009B7D02">
        <w:t>közgyűlésen</w:t>
      </w:r>
      <w:r>
        <w:t xml:space="preserve"> személyesen megjelent </w:t>
      </w:r>
      <w:r w:rsidR="004724EF">
        <w:t>tagjelölteket</w:t>
      </w:r>
      <w:r w:rsidR="009B7D02">
        <w:t xml:space="preserve"> kérte, hog</w:t>
      </w:r>
      <w:r w:rsidR="004724EF">
        <w:t>y</w:t>
      </w:r>
      <w:r w:rsidR="009B7D02">
        <w:t xml:space="preserve"> röviden mutatkozzanak be.</w:t>
      </w:r>
    </w:p>
    <w:p w14:paraId="67D6BAC1" w14:textId="2731E155" w:rsidR="000179E0" w:rsidRDefault="000179E0" w:rsidP="003F2F59">
      <w:pPr>
        <w:jc w:val="left"/>
      </w:pPr>
      <w:r>
        <w:t>Mónus Sándor, Petke Lóránt, Kalocsai György, Tamás Ottó, Dér Levente röviden bemutatkozott és kérte felvételét.</w:t>
      </w:r>
    </w:p>
    <w:p w14:paraId="65DF751C" w14:textId="26303689" w:rsidR="009B7D02" w:rsidRPr="004724EF" w:rsidRDefault="004724EF" w:rsidP="003F2F59">
      <w:pPr>
        <w:jc w:val="left"/>
        <w:rPr>
          <w:b/>
        </w:rPr>
      </w:pPr>
      <w:r>
        <w:rPr>
          <w:b/>
        </w:rPr>
        <w:t>2./06./2019.Kgy.határozat</w:t>
      </w:r>
    </w:p>
    <w:p w14:paraId="4E615538" w14:textId="1715C5DD" w:rsidR="005C2D0D" w:rsidRDefault="00073537" w:rsidP="003F2F59">
      <w:pPr>
        <w:jc w:val="left"/>
        <w:rPr>
          <w:b/>
        </w:rPr>
      </w:pPr>
      <w:r w:rsidRPr="004724EF">
        <w:rPr>
          <w:b/>
        </w:rPr>
        <w:t xml:space="preserve"> A közgyűlés </w:t>
      </w:r>
      <w:r w:rsidR="004724EF">
        <w:rPr>
          <w:b/>
        </w:rPr>
        <w:t>Mónus András, Petke Lóránt, Kalocsai György, Tamás Ottó, Dér Levente felvételét egyhangúan, ellenszavazat és tartózkodás nélkül elfogadta.</w:t>
      </w:r>
    </w:p>
    <w:p w14:paraId="6EA671C4" w14:textId="02675063" w:rsidR="002A34DD" w:rsidRDefault="002A34DD" w:rsidP="003F2F59">
      <w:pPr>
        <w:jc w:val="left"/>
        <w:rPr>
          <w:b/>
        </w:rPr>
      </w:pPr>
      <w:r>
        <w:rPr>
          <w:b/>
        </w:rPr>
        <w:t>Az egyesület taglétszáma: 163 fő</w:t>
      </w:r>
    </w:p>
    <w:p w14:paraId="39546E13" w14:textId="62CD9F4B" w:rsidR="004724EF" w:rsidRDefault="004724EF" w:rsidP="003F2F59">
      <w:pPr>
        <w:jc w:val="left"/>
      </w:pPr>
      <w:r>
        <w:t xml:space="preserve">Dér Ferenc elnök ismertette, hogy a szavazásra jogosultak száma az időközben </w:t>
      </w:r>
      <w:r w:rsidR="002A34DD">
        <w:t>megérkezett és</w:t>
      </w:r>
      <w:r>
        <w:t xml:space="preserve"> az új felvételes tagok révén 40 főre emelkedett.</w:t>
      </w:r>
    </w:p>
    <w:p w14:paraId="30058479" w14:textId="5EB7D006" w:rsidR="004724EF" w:rsidRPr="004724EF" w:rsidRDefault="004724EF" w:rsidP="003F2F59">
      <w:pPr>
        <w:jc w:val="left"/>
      </w:pPr>
      <w:r>
        <w:t>Kizárásra javaslat nem érkezett.</w:t>
      </w:r>
    </w:p>
    <w:p w14:paraId="74081DA5" w14:textId="77777777" w:rsidR="007851FB" w:rsidRDefault="007851FB" w:rsidP="003F2F59">
      <w:pPr>
        <w:jc w:val="left"/>
      </w:pPr>
    </w:p>
    <w:p w14:paraId="001F05FB" w14:textId="11E53127" w:rsidR="00935410" w:rsidRPr="00935410" w:rsidRDefault="004724EF" w:rsidP="00935410">
      <w:pPr>
        <w:pStyle w:val="Listaszerbekezds"/>
        <w:numPr>
          <w:ilvl w:val="0"/>
          <w:numId w:val="5"/>
        </w:numPr>
        <w:jc w:val="left"/>
      </w:pPr>
      <w:r>
        <w:rPr>
          <w:b/>
        </w:rPr>
        <w:t>Kepecz Norbert fellebbezése az elnökség 1</w:t>
      </w:r>
      <w:r w:rsidR="005F6BA1">
        <w:rPr>
          <w:b/>
        </w:rPr>
        <w:t>.</w:t>
      </w:r>
      <w:r>
        <w:rPr>
          <w:b/>
        </w:rPr>
        <w:t>/02</w:t>
      </w:r>
      <w:r w:rsidR="005F6BA1">
        <w:rPr>
          <w:b/>
        </w:rPr>
        <w:t>.</w:t>
      </w:r>
      <w:r>
        <w:rPr>
          <w:b/>
        </w:rPr>
        <w:t>/2019. határozat ellen</w:t>
      </w:r>
    </w:p>
    <w:p w14:paraId="61212ADD" w14:textId="265D6C01" w:rsidR="00DE06B6" w:rsidRDefault="001B3787" w:rsidP="00DE06B6">
      <w:pPr>
        <w:jc w:val="left"/>
      </w:pPr>
      <w:r>
        <w:t>Dér Ferenc elnök</w:t>
      </w:r>
      <w:r w:rsidR="00A820BB">
        <w:t>:</w:t>
      </w:r>
      <w:r w:rsidR="004724EF">
        <w:t xml:space="preserve"> </w:t>
      </w:r>
    </w:p>
    <w:p w14:paraId="50765266" w14:textId="77777777" w:rsidR="00DE06B6" w:rsidRDefault="00DE06B6" w:rsidP="00DE06B6">
      <w:r>
        <w:t>Tájékoztatta a közgyűlést, hogy az elnökség februárban áttekintette a kikötőhelyek alapszabály szerinti használatát. Az elnökség három hely esetében megállapította, hogy a helyek használata nem felel meg az alapszabály vonatkozó feltételeinek. Az elnökség a helyekre vonatkozó bérleti szerződést felmondta. Két Tag a döntést elfogadta, Kepecz Norbert a döntés ellen a közgyűléshez fellebbezett.</w:t>
      </w:r>
    </w:p>
    <w:p w14:paraId="19579666" w14:textId="503175BC" w:rsidR="00DE06B6" w:rsidRDefault="00DE06B6" w:rsidP="00DE06B6">
      <w:pPr>
        <w:jc w:val="left"/>
      </w:pPr>
      <w:r>
        <w:t xml:space="preserve"> Fellebbezését a tagok a meghívó mellékleteként megkapták, de a biztonság kedvéért Dér Ferenc  a közgyűlésen is felolvasta. Kepecz Norbert írásbeli felkérést is kapott, hogy személyesen vegyen részt a közgyűlésen, de egyéb elfoglaltsága miatt ezt lemondta, viszont jelezte, hogy méltányos összegért a </w:t>
      </w:r>
      <w:r>
        <w:lastRenderedPageBreak/>
        <w:t>helyről lemond. Az elnök ezt a levelezést is felolvasta, és kérte, hogy a közgyűlés döntsön a fellebbezés ügyében.</w:t>
      </w:r>
    </w:p>
    <w:p w14:paraId="5A8FD493" w14:textId="77777777" w:rsidR="00DE06B6" w:rsidRDefault="00DE06B6" w:rsidP="00DE06B6">
      <w:pPr>
        <w:tabs>
          <w:tab w:val="center" w:pos="4536"/>
        </w:tabs>
        <w:jc w:val="left"/>
      </w:pPr>
      <w:r>
        <w:t>A közgyűlés létszáma 41 főre emelkedett.</w:t>
      </w:r>
      <w:r>
        <w:tab/>
      </w:r>
    </w:p>
    <w:p w14:paraId="5ADADFEC" w14:textId="77777777" w:rsidR="00DE06B6" w:rsidRPr="00DF4405" w:rsidRDefault="00DE06B6" w:rsidP="00DE06B6">
      <w:pPr>
        <w:jc w:val="left"/>
        <w:rPr>
          <w:rFonts w:cs="Calibri"/>
        </w:rPr>
      </w:pPr>
      <w:r w:rsidRPr="00DF4405">
        <w:rPr>
          <w:rFonts w:cs="Calibri"/>
        </w:rPr>
        <w:t>A napirenddel kapcsolatban Magyar István az elnökség döntését támogató hozzászólást tett.</w:t>
      </w:r>
    </w:p>
    <w:p w14:paraId="19CD3661" w14:textId="147E8D5C" w:rsidR="00DE06B6" w:rsidRPr="00DF4405" w:rsidRDefault="00DE06B6" w:rsidP="00DE06B6">
      <w:pPr>
        <w:jc w:val="left"/>
        <w:rPr>
          <w:rFonts w:cs="Calibri"/>
        </w:rPr>
      </w:pPr>
      <w:r w:rsidRPr="00DF4405">
        <w:rPr>
          <w:rFonts w:cs="Calibri"/>
        </w:rPr>
        <w:t>Gólik János az alapszabály vonatkozó részének felolvasását kérte, melye</w:t>
      </w:r>
      <w:r>
        <w:rPr>
          <w:rFonts w:cs="Calibri"/>
        </w:rPr>
        <w:t>t</w:t>
      </w:r>
      <w:r w:rsidRPr="00DF4405">
        <w:rPr>
          <w:rFonts w:cs="Calibri"/>
        </w:rPr>
        <w:t xml:space="preserve"> az elnök ismertetett.</w:t>
      </w:r>
    </w:p>
    <w:p w14:paraId="70ABF250" w14:textId="77777777" w:rsidR="00DE06B6" w:rsidRPr="00DF4405" w:rsidRDefault="00DE06B6" w:rsidP="00DE06B6">
      <w:pPr>
        <w:pStyle w:val="Listaszerbekezds"/>
        <w:widowControl w:val="0"/>
        <w:numPr>
          <w:ilvl w:val="0"/>
          <w:numId w:val="8"/>
        </w:numPr>
        <w:autoSpaceDE w:val="0"/>
        <w:autoSpaceDN w:val="0"/>
        <w:spacing w:after="0" w:line="242" w:lineRule="auto"/>
        <w:ind w:left="851" w:right="283" w:hanging="284"/>
        <w:contextualSpacing w:val="0"/>
        <w:jc w:val="both"/>
        <w:rPr>
          <w:rFonts w:eastAsia="Times New Roman" w:cs="Calibri"/>
          <w:sz w:val="24"/>
          <w:lang w:val="en-US"/>
        </w:rPr>
      </w:pPr>
      <w:r w:rsidRPr="00DF4405">
        <w:rPr>
          <w:rFonts w:cs="Calibri"/>
        </w:rPr>
        <w:t>(Az Alapszabály a bérleti jogviszony fenntartását ahhoz a feltételhez köti, hogy:</w:t>
      </w:r>
    </w:p>
    <w:p w14:paraId="0F7BE76B" w14:textId="77777777" w:rsidR="00DE06B6" w:rsidRPr="00DF4405" w:rsidRDefault="00DE06B6" w:rsidP="00DE06B6">
      <w:pPr>
        <w:pStyle w:val="Listaszerbekezds"/>
        <w:widowControl w:val="0"/>
        <w:autoSpaceDE w:val="0"/>
        <w:autoSpaceDN w:val="0"/>
        <w:spacing w:after="0" w:line="242" w:lineRule="auto"/>
        <w:ind w:left="851" w:right="283"/>
        <w:contextualSpacing w:val="0"/>
        <w:jc w:val="both"/>
        <w:rPr>
          <w:rFonts w:eastAsia="Times New Roman" w:cs="Calibri"/>
          <w:sz w:val="24"/>
          <w:lang w:val="en-US"/>
        </w:rPr>
      </w:pPr>
      <w:r w:rsidRPr="00DF4405">
        <w:rPr>
          <w:rFonts w:cs="Calibri"/>
        </w:rPr>
        <w:t>„</w:t>
      </w:r>
      <w:r w:rsidRPr="00DF4405">
        <w:rPr>
          <w:rFonts w:eastAsia="Times New Roman" w:cs="Calibri"/>
          <w:sz w:val="24"/>
          <w:lang w:val="en-US"/>
        </w:rPr>
        <w:t>A vízi jármű vízre tétele matricával és tulajdonosi táblával való megjelölésével lehetséges, és azt előzetesen kötelesek bejelenteni a kikötőmester</w:t>
      </w:r>
      <w:r w:rsidRPr="00DF4405">
        <w:rPr>
          <w:rFonts w:eastAsia="Times New Roman" w:cs="Calibri"/>
          <w:spacing w:val="-2"/>
          <w:sz w:val="24"/>
          <w:lang w:val="en-US"/>
        </w:rPr>
        <w:t xml:space="preserve"> </w:t>
      </w:r>
      <w:r w:rsidRPr="00DF4405">
        <w:rPr>
          <w:rFonts w:eastAsia="Times New Roman" w:cs="Calibri"/>
          <w:sz w:val="24"/>
          <w:lang w:val="en-US"/>
        </w:rPr>
        <w:t xml:space="preserve">részére.” </w:t>
      </w:r>
    </w:p>
    <w:p w14:paraId="1F69AD32" w14:textId="77777777" w:rsidR="00DE06B6" w:rsidRPr="00DF4405" w:rsidRDefault="00DE06B6" w:rsidP="00DE06B6">
      <w:pPr>
        <w:pStyle w:val="Listaszerbekezds"/>
        <w:widowControl w:val="0"/>
        <w:autoSpaceDE w:val="0"/>
        <w:autoSpaceDN w:val="0"/>
        <w:spacing w:after="0" w:line="242" w:lineRule="auto"/>
        <w:ind w:left="851" w:right="283"/>
        <w:contextualSpacing w:val="0"/>
        <w:jc w:val="both"/>
        <w:rPr>
          <w:rFonts w:eastAsia="Times New Roman" w:cs="Calibri"/>
          <w:sz w:val="24"/>
          <w:lang w:val="en-US"/>
        </w:rPr>
      </w:pPr>
    </w:p>
    <w:p w14:paraId="342608EB" w14:textId="77777777" w:rsidR="00DE06B6" w:rsidRPr="002A6DF2" w:rsidRDefault="00DE06B6" w:rsidP="00DE06B6">
      <w:pPr>
        <w:pStyle w:val="Listaszerbekezds"/>
        <w:widowControl w:val="0"/>
        <w:autoSpaceDE w:val="0"/>
        <w:autoSpaceDN w:val="0"/>
        <w:spacing w:after="0" w:line="242" w:lineRule="auto"/>
        <w:ind w:left="0" w:right="283"/>
        <w:contextualSpacing w:val="0"/>
        <w:jc w:val="lef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Ezeket a feltételeket nem tartotta be Kepecz Norbert, ezért javasolja az elnökség – a tagsági viszonyának fenntartása mellett – a bérleti jogviszonya megszűntetését.</w:t>
      </w:r>
    </w:p>
    <w:p w14:paraId="3230EA3A" w14:textId="77777777" w:rsidR="00DE06B6" w:rsidRDefault="00DE06B6" w:rsidP="00DE06B6"/>
    <w:p w14:paraId="19967828" w14:textId="77777777" w:rsidR="00DE06B6" w:rsidRDefault="00DE06B6" w:rsidP="00DE06B6">
      <w:pPr>
        <w:jc w:val="left"/>
      </w:pPr>
      <w:r>
        <w:t>Zsiborács Zoltán kikötőmester szólt hozzá a hely használatával kapcsolatban.</w:t>
      </w:r>
    </w:p>
    <w:p w14:paraId="3C8C5C24" w14:textId="2DD0381D" w:rsidR="00DE06B6" w:rsidRDefault="00DE06B6" w:rsidP="00DE06B6">
      <w:pPr>
        <w:jc w:val="left"/>
        <w:rPr>
          <w:b/>
        </w:rPr>
      </w:pPr>
      <w:r>
        <w:rPr>
          <w:b/>
        </w:rPr>
        <w:t xml:space="preserve">      3./06./2019.Kgy.határozat</w:t>
      </w:r>
    </w:p>
    <w:p w14:paraId="6FB7A119" w14:textId="77777777" w:rsidR="00DE06B6" w:rsidRDefault="00DE06B6" w:rsidP="00DE06B6">
      <w:pPr>
        <w:jc w:val="left"/>
        <w:rPr>
          <w:b/>
        </w:rPr>
      </w:pPr>
      <w:r>
        <w:rPr>
          <w:b/>
        </w:rPr>
        <w:t xml:space="preserve">A közgyűlés – nyílt szavazással, 35 igen és 6 tartózkodás mellett – jóváhagyja az elnökség 1/2/2019. számú határozatát és Kepecz Norbert bérleti jogviszonyának fenntartása iránti fellebbezési kérelmét – tagsági jogviszonyának fenntartása mellett - elutasítja. </w:t>
      </w:r>
    </w:p>
    <w:p w14:paraId="72AC3BFB" w14:textId="77777777" w:rsidR="00DE06B6" w:rsidRDefault="00DE06B6" w:rsidP="00DE06B6">
      <w:pPr>
        <w:jc w:val="left"/>
      </w:pPr>
      <w:r>
        <w:t>Tóth Béla a döntés után szót kért és jelezte, hogy a döntést támogatja, csak azért tartózkodott, mert Kepecz Norbert nem volt személyesen jelen.</w:t>
      </w:r>
    </w:p>
    <w:p w14:paraId="54860EC8" w14:textId="77777777" w:rsidR="00DE06B6" w:rsidRDefault="00DE06B6" w:rsidP="00DE06B6"/>
    <w:p w14:paraId="35F1FF93" w14:textId="77777777" w:rsidR="00DE06B6" w:rsidRDefault="00DE06B6" w:rsidP="00DE06B6"/>
    <w:p w14:paraId="7D38FCE6" w14:textId="66ECF2AD" w:rsidR="00785826" w:rsidRPr="002016F7" w:rsidRDefault="00D26F7D" w:rsidP="002016F7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Pénzügyi beszámoló a 2018. évről</w:t>
      </w:r>
    </w:p>
    <w:p w14:paraId="0E4B1059" w14:textId="6177DE05" w:rsidR="000F3BD3" w:rsidRDefault="00D26F7D" w:rsidP="000F3BD3">
      <w:pPr>
        <w:jc w:val="left"/>
      </w:pPr>
      <w:r>
        <w:t>Szécsényi Szabolcs</w:t>
      </w:r>
      <w:r w:rsidR="000F3BD3">
        <w:t>:</w:t>
      </w:r>
      <w:r>
        <w:t xml:space="preserve"> ebben az évben először minden tagunk írásban </w:t>
      </w:r>
      <w:r w:rsidR="005F6BA1">
        <w:t>megkapta a</w:t>
      </w:r>
      <w:r>
        <w:t xml:space="preserve"> teljes mérleget, beszámolót előre írásban ezért a részletes ismertetését nem tartja szükségesnek.</w:t>
      </w:r>
    </w:p>
    <w:p w14:paraId="69C5DE19" w14:textId="3943D236" w:rsidR="00D26F7D" w:rsidRDefault="00D26F7D" w:rsidP="000F3BD3">
      <w:pPr>
        <w:jc w:val="left"/>
      </w:pPr>
      <w:r>
        <w:t>Az egyesület 2018-ban kevesebbet költött, mint amennyi bevétele volt. Az egyesület saját tőkéje</w:t>
      </w:r>
      <w:r w:rsidR="006755C0">
        <w:t xml:space="preserve"> 1.945</w:t>
      </w:r>
      <w:r>
        <w:t xml:space="preserve">.000 forinttal </w:t>
      </w:r>
      <w:r w:rsidR="006755C0">
        <w:t>növekedett.</w:t>
      </w:r>
    </w:p>
    <w:p w14:paraId="28666137" w14:textId="1630DC40" w:rsidR="008C6ACE" w:rsidRDefault="006755C0" w:rsidP="000B4461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Felügyelő Bizottság beszámolója</w:t>
      </w:r>
    </w:p>
    <w:p w14:paraId="7A7B1584" w14:textId="79E430F7" w:rsidR="007E1399" w:rsidRDefault="006755C0" w:rsidP="008C6ACE">
      <w:pPr>
        <w:jc w:val="left"/>
      </w:pPr>
      <w:r>
        <w:t>A felügyelő bizottság a beszámolót ellenőrizte és azt hitelesnek találta, javasolja a közgyűlésnek az elfogadását.</w:t>
      </w:r>
    </w:p>
    <w:p w14:paraId="1D53AEA1" w14:textId="44BB0FA9" w:rsidR="007E1399" w:rsidRDefault="007E1399" w:rsidP="008C6ACE">
      <w:pPr>
        <w:jc w:val="left"/>
      </w:pPr>
      <w:r>
        <w:t>A beszámolók kapcsán az alábbi kérdések, észrevételek merültek fel.</w:t>
      </w:r>
    </w:p>
    <w:p w14:paraId="5A3BF911" w14:textId="1E81E956" w:rsidR="007E1399" w:rsidRDefault="007E1399" w:rsidP="008C6ACE">
      <w:pPr>
        <w:jc w:val="left"/>
      </w:pPr>
      <w:r>
        <w:t xml:space="preserve">Bölcz Lajos: </w:t>
      </w:r>
      <w:r w:rsidR="002025F4">
        <w:t>Mennyi az egy</w:t>
      </w:r>
      <w:r w:rsidR="006755C0">
        <w:t>esület rendelkezés</w:t>
      </w:r>
      <w:r w:rsidR="005F6BA1">
        <w:t>ére álló pénz</w:t>
      </w:r>
      <w:r w:rsidR="002025F4">
        <w:t>?</w:t>
      </w:r>
    </w:p>
    <w:p w14:paraId="39149F86" w14:textId="386AFECA" w:rsidR="006755C0" w:rsidRDefault="006755C0" w:rsidP="008C6ACE">
      <w:pPr>
        <w:jc w:val="left"/>
      </w:pPr>
      <w:r>
        <w:t>Szécsényi Szabolcs: 13 millió forint van az egyesület birtokában jelenleg.</w:t>
      </w:r>
    </w:p>
    <w:p w14:paraId="7BBD60CD" w14:textId="77777777" w:rsidR="006755C0" w:rsidRDefault="006755C0" w:rsidP="008C6ACE">
      <w:pPr>
        <w:jc w:val="left"/>
      </w:pPr>
    </w:p>
    <w:p w14:paraId="2B378C04" w14:textId="4DCFFDED" w:rsidR="006755C0" w:rsidRDefault="006755C0" w:rsidP="008C6ACE">
      <w:pPr>
        <w:jc w:val="left"/>
        <w:rPr>
          <w:b/>
        </w:rPr>
      </w:pPr>
      <w:r>
        <w:rPr>
          <w:b/>
        </w:rPr>
        <w:t>4./06./2019.Kgy.határozat</w:t>
      </w:r>
    </w:p>
    <w:p w14:paraId="0D032C87" w14:textId="4F2E4275" w:rsidR="006755C0" w:rsidRDefault="006755C0" w:rsidP="008C6ACE">
      <w:pPr>
        <w:jc w:val="left"/>
        <w:rPr>
          <w:b/>
        </w:rPr>
      </w:pPr>
      <w:r>
        <w:rPr>
          <w:b/>
        </w:rPr>
        <w:t xml:space="preserve">A közgyűlés a 2018 évi pénzügyi beszámolót és az FB. beszámolóját </w:t>
      </w:r>
      <w:r w:rsidR="005F6BA1">
        <w:rPr>
          <w:b/>
        </w:rPr>
        <w:t>egyhangúan elfogadt</w:t>
      </w:r>
      <w:r>
        <w:rPr>
          <w:b/>
        </w:rPr>
        <w:t>a.</w:t>
      </w:r>
    </w:p>
    <w:p w14:paraId="11B001FC" w14:textId="77777777" w:rsidR="006755C0" w:rsidRDefault="006755C0" w:rsidP="008C6ACE">
      <w:pPr>
        <w:jc w:val="left"/>
        <w:rPr>
          <w:b/>
        </w:rPr>
      </w:pPr>
    </w:p>
    <w:p w14:paraId="2848DCB7" w14:textId="31164CFA" w:rsidR="006755C0" w:rsidRDefault="00961AA7" w:rsidP="006755C0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Etikai bizottság</w:t>
      </w:r>
    </w:p>
    <w:p w14:paraId="7D209FD0" w14:textId="07866131" w:rsidR="005941C3" w:rsidRDefault="005941C3" w:rsidP="005941C3">
      <w:pPr>
        <w:jc w:val="left"/>
      </w:pPr>
      <w:r>
        <w:t>Magyar István az etikai bizottság elnöke tájékoztatta a jelenlévőket, hogy etikai ügy 2018.-ban nem volt. Kérte, hogy fogadják el a beszámolót.</w:t>
      </w:r>
    </w:p>
    <w:p w14:paraId="1594C641" w14:textId="2541BFCF" w:rsidR="005941C3" w:rsidRDefault="005941C3" w:rsidP="005941C3">
      <w:pPr>
        <w:jc w:val="left"/>
        <w:rPr>
          <w:b/>
        </w:rPr>
      </w:pPr>
      <w:r>
        <w:rPr>
          <w:b/>
        </w:rPr>
        <w:t>5./06./2019.Kgy.határozat</w:t>
      </w:r>
    </w:p>
    <w:p w14:paraId="4664D4BA" w14:textId="44012D2B" w:rsidR="005941C3" w:rsidRDefault="005941C3" w:rsidP="005941C3">
      <w:pPr>
        <w:jc w:val="left"/>
        <w:rPr>
          <w:b/>
        </w:rPr>
      </w:pPr>
      <w:r>
        <w:rPr>
          <w:b/>
        </w:rPr>
        <w:t xml:space="preserve">A közgyűlés a beszámolót </w:t>
      </w:r>
      <w:r w:rsidR="00BE7072">
        <w:rPr>
          <w:b/>
        </w:rPr>
        <w:t>egyhangúan</w:t>
      </w:r>
      <w:r>
        <w:rPr>
          <w:b/>
        </w:rPr>
        <w:t xml:space="preserve"> elfogadta.</w:t>
      </w:r>
    </w:p>
    <w:p w14:paraId="666832AD" w14:textId="77777777" w:rsidR="005941C3" w:rsidRPr="005941C3" w:rsidRDefault="005941C3" w:rsidP="005941C3">
      <w:pPr>
        <w:jc w:val="left"/>
        <w:rPr>
          <w:b/>
        </w:rPr>
      </w:pPr>
    </w:p>
    <w:p w14:paraId="0419E740" w14:textId="77777777" w:rsidR="005941C3" w:rsidRPr="005941C3" w:rsidRDefault="005941C3" w:rsidP="005941C3">
      <w:pPr>
        <w:pStyle w:val="Listaszerbekezds"/>
        <w:numPr>
          <w:ilvl w:val="0"/>
          <w:numId w:val="5"/>
        </w:numPr>
        <w:jc w:val="left"/>
      </w:pPr>
      <w:r>
        <w:rPr>
          <w:b/>
        </w:rPr>
        <w:t>2019.évi terv ismertetése</w:t>
      </w:r>
    </w:p>
    <w:p w14:paraId="4A15A2B7" w14:textId="13D08A57" w:rsidR="006F4F59" w:rsidRDefault="005941C3" w:rsidP="005941C3">
      <w:pPr>
        <w:jc w:val="left"/>
      </w:pPr>
      <w:r>
        <w:t>Szécsényi Szabolcs: a terv írásban kiküldésre került, változtatás csak a regisztrációs díjakban történik, mert a terv 5 fő felvételével számol</w:t>
      </w:r>
      <w:r w:rsidR="00BE7072">
        <w:t>t. Ma a közgyűlés</w:t>
      </w:r>
      <w:r>
        <w:t xml:space="preserve"> 8 fő felvételéről döntött , ezért a bevételek 1,5 millió forinttal emelkednek.</w:t>
      </w:r>
      <w:r w:rsidR="006F4F59">
        <w:t xml:space="preserve">                       </w:t>
      </w:r>
      <w:r w:rsidR="006755C0">
        <w:t xml:space="preserve">      </w:t>
      </w:r>
    </w:p>
    <w:p w14:paraId="6D52BC97" w14:textId="38FBD180" w:rsidR="00785826" w:rsidRPr="000B4461" w:rsidRDefault="000B4461" w:rsidP="00BE7072">
      <w:pPr>
        <w:pStyle w:val="Listaszerbekezds"/>
        <w:numPr>
          <w:ilvl w:val="0"/>
          <w:numId w:val="5"/>
        </w:numPr>
        <w:jc w:val="left"/>
      </w:pPr>
      <w:r w:rsidRPr="002016F7">
        <w:rPr>
          <w:b/>
        </w:rPr>
        <w:t>Felügyelő bizottság véleménye</w:t>
      </w:r>
    </w:p>
    <w:p w14:paraId="6F76A155" w14:textId="0B3C454B" w:rsidR="00E26B37" w:rsidRDefault="003E43AD" w:rsidP="000B4461">
      <w:pPr>
        <w:jc w:val="left"/>
      </w:pPr>
      <w:r>
        <w:t>Gyimes Gyula:</w:t>
      </w:r>
      <w:r w:rsidR="00BE7072">
        <w:t xml:space="preserve"> a Felügyelő bizottság a terv számait megalapozottnak tarja és javasolja az elfogadását.</w:t>
      </w:r>
    </w:p>
    <w:p w14:paraId="2FA0F364" w14:textId="1C18A807" w:rsidR="00BE7072" w:rsidRDefault="00BE7072" w:rsidP="000B4461">
      <w:pPr>
        <w:jc w:val="left"/>
      </w:pPr>
      <w:r>
        <w:t>Tervvel kapcsolatban Petke Lóránt a fejlesztési tervekről érdeklődött.</w:t>
      </w:r>
    </w:p>
    <w:p w14:paraId="177CBC22" w14:textId="3CB873B9" w:rsidR="00BE7072" w:rsidRDefault="00BE7072" w:rsidP="000B4461">
      <w:pPr>
        <w:jc w:val="left"/>
      </w:pPr>
      <w:r>
        <w:t>Bölcz Lajos a mólószár engedélyezésével kapcsolatban javasolta egyéb utak igénybevételét.</w:t>
      </w:r>
    </w:p>
    <w:p w14:paraId="63FC0998" w14:textId="7C43FC9E" w:rsidR="00BE7072" w:rsidRDefault="00BE7072" w:rsidP="000B4461">
      <w:pPr>
        <w:jc w:val="left"/>
      </w:pPr>
      <w:r>
        <w:t>Dér Ferenc válaszában tájékoztatta a</w:t>
      </w:r>
      <w:r w:rsidR="005F6BA1">
        <w:t>z új belépőket, hogy az egyesüle</w:t>
      </w:r>
      <w:r>
        <w:t>tnek elfogadott fejlesztési koncepciója van, ami tartalmazza a rövid-, közép-, és hosszú</w:t>
      </w:r>
      <w:r w:rsidR="00EC3E15">
        <w:t>-</w:t>
      </w:r>
      <w:r>
        <w:t>távú fejlesztéseket</w:t>
      </w:r>
      <w:r w:rsidR="005F6BA1">
        <w:t>.</w:t>
      </w:r>
      <w:r>
        <w:t xml:space="preserve"> </w:t>
      </w:r>
      <w:r w:rsidR="005F6BA1">
        <w:t>E</w:t>
      </w:r>
      <w:r w:rsidR="00EC3E15">
        <w:t>zeket kívánjuk megvalósítani.</w:t>
      </w:r>
    </w:p>
    <w:p w14:paraId="591717FF" w14:textId="6600657B" w:rsidR="00EC3E15" w:rsidRDefault="00EC3E15" w:rsidP="000B4461">
      <w:pPr>
        <w:jc w:val="left"/>
      </w:pPr>
      <w:r>
        <w:t>A mólószár engedélyeztetésével kapcsolatban minden törvényes lehetőséget kihasználunk.</w:t>
      </w:r>
    </w:p>
    <w:p w14:paraId="4CA61FA4" w14:textId="77777777" w:rsidR="00BE7072" w:rsidRDefault="00BE7072" w:rsidP="000B4461">
      <w:pPr>
        <w:jc w:val="left"/>
      </w:pPr>
    </w:p>
    <w:p w14:paraId="3209400B" w14:textId="28216DFC" w:rsidR="0083333F" w:rsidRPr="0083333F" w:rsidRDefault="0083333F" w:rsidP="000B4461">
      <w:pPr>
        <w:jc w:val="left"/>
        <w:rPr>
          <w:b/>
        </w:rPr>
      </w:pPr>
      <w:r>
        <w:rPr>
          <w:b/>
        </w:rPr>
        <w:t>6./05./2018. Kgy. határozat</w:t>
      </w:r>
    </w:p>
    <w:p w14:paraId="2D94BEF2" w14:textId="3005A4DD" w:rsidR="00B67C27" w:rsidRDefault="00B67C27" w:rsidP="000B4461">
      <w:pPr>
        <w:jc w:val="left"/>
        <w:rPr>
          <w:b/>
        </w:rPr>
      </w:pPr>
      <w:r w:rsidRPr="0083333F">
        <w:rPr>
          <w:b/>
        </w:rPr>
        <w:t xml:space="preserve">A </w:t>
      </w:r>
      <w:r w:rsidR="00EC3E15">
        <w:rPr>
          <w:b/>
        </w:rPr>
        <w:t xml:space="preserve"> 2019. évi tervet a közgyűlés egyhangúan elfogadta.</w:t>
      </w:r>
    </w:p>
    <w:p w14:paraId="7DD002BA" w14:textId="77777777" w:rsidR="00EC3E15" w:rsidRDefault="00EC3E15" w:rsidP="000B4461">
      <w:pPr>
        <w:jc w:val="left"/>
        <w:rPr>
          <w:b/>
        </w:rPr>
      </w:pPr>
    </w:p>
    <w:p w14:paraId="63927F89" w14:textId="0302B45F" w:rsidR="00EC3E15" w:rsidRDefault="00EC3E15" w:rsidP="000B4461">
      <w:pPr>
        <w:jc w:val="left"/>
        <w:rPr>
          <w:b/>
        </w:rPr>
      </w:pPr>
      <w:r>
        <w:rPr>
          <w:b/>
        </w:rPr>
        <w:t>Szünet</w:t>
      </w:r>
    </w:p>
    <w:p w14:paraId="06338F07" w14:textId="77777777" w:rsidR="00EC3E15" w:rsidRDefault="00EC3E15" w:rsidP="000B4461">
      <w:pPr>
        <w:jc w:val="left"/>
        <w:rPr>
          <w:b/>
        </w:rPr>
      </w:pPr>
    </w:p>
    <w:p w14:paraId="19CE562A" w14:textId="05935D5B" w:rsidR="00EC3E15" w:rsidRDefault="00EC3E15" w:rsidP="000B4461">
      <w:pPr>
        <w:jc w:val="left"/>
        <w:rPr>
          <w:b/>
        </w:rPr>
      </w:pPr>
      <w:r>
        <w:rPr>
          <w:b/>
        </w:rPr>
        <w:t>A közgyűlésen részt vevők száma 42 főre változott.</w:t>
      </w:r>
    </w:p>
    <w:p w14:paraId="190F9C95" w14:textId="77777777" w:rsidR="00643882" w:rsidRDefault="00643882" w:rsidP="000B4461">
      <w:pPr>
        <w:jc w:val="left"/>
        <w:rPr>
          <w:b/>
        </w:rPr>
      </w:pPr>
    </w:p>
    <w:p w14:paraId="192C6781" w14:textId="4ACAC378" w:rsidR="00EC3E15" w:rsidRDefault="00EC3E15" w:rsidP="00EC3E15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 xml:space="preserve">Alapszabály </w:t>
      </w:r>
      <w:r w:rsidR="00643882">
        <w:rPr>
          <w:b/>
        </w:rPr>
        <w:t>módosítás</w:t>
      </w:r>
    </w:p>
    <w:p w14:paraId="06F6B4E2" w14:textId="5FC8D27E" w:rsidR="00643882" w:rsidRDefault="00643882" w:rsidP="00643882">
      <w:pPr>
        <w:jc w:val="left"/>
      </w:pPr>
      <w:r>
        <w:t>Dér Ferenc: az alapszabály módosítást az teszi szükségessé, hogy az Egyesület munkája egyszerűbbé, hatékonyabbá, a gazdálkodás tervszerűbbé, és a feladatok számonkérése követhetőbbé váljon.</w:t>
      </w:r>
    </w:p>
    <w:p w14:paraId="08E54D08" w14:textId="544625A0" w:rsidR="00643882" w:rsidRDefault="00643882" w:rsidP="00643882">
      <w:pPr>
        <w:jc w:val="left"/>
      </w:pPr>
      <w:r>
        <w:t xml:space="preserve">Minden tag az alapszabály változtatási javaslatokat írásban a meghívóval kézhez kapta. </w:t>
      </w:r>
    </w:p>
    <w:p w14:paraId="36401A85" w14:textId="2DDBE585" w:rsidR="00643882" w:rsidRDefault="00643882" w:rsidP="00643882">
      <w:pPr>
        <w:jc w:val="left"/>
      </w:pPr>
      <w:r>
        <w:lastRenderedPageBreak/>
        <w:t>A változtatások három témakörben kerültek meghatározásra ezért azt javasolja, hogy a változtatási javaslatokat is ebben a három témakörben tárgyalja a közgyűlés.  Szavazzon minden egy</w:t>
      </w:r>
      <w:r w:rsidR="005F6BA1">
        <w:t xml:space="preserve">éni és elnökségi  javaslatról </w:t>
      </w:r>
      <w:r>
        <w:t>a közgyűlés</w:t>
      </w:r>
      <w:r w:rsidR="005F6BA1">
        <w:t xml:space="preserve">, majd a teljes </w:t>
      </w:r>
      <w:r>
        <w:t xml:space="preserve"> módosításról is egyben történjen szavazás.</w:t>
      </w:r>
    </w:p>
    <w:p w14:paraId="1AEB9781" w14:textId="51EBAEB5" w:rsidR="00643882" w:rsidRDefault="00643882" w:rsidP="00643882">
      <w:pPr>
        <w:jc w:val="left"/>
      </w:pPr>
      <w:r>
        <w:t>A kö</w:t>
      </w:r>
      <w:r w:rsidR="00B05EAE">
        <w:t>zgyűlés a javaslatot elfogadta.</w:t>
      </w:r>
    </w:p>
    <w:p w14:paraId="72CE61DA" w14:textId="587F6D8F" w:rsidR="00643882" w:rsidRDefault="00643882" w:rsidP="00643882">
      <w:pPr>
        <w:jc w:val="left"/>
      </w:pPr>
      <w:r>
        <w:t xml:space="preserve">Kámán János; az elnökség létszámát 6 főben javasolja </w:t>
      </w:r>
      <w:r w:rsidR="00B05EAE">
        <w:t>meghatározni, az arányos képviselet érdekében 3fő csónakos és 3 fő vitorlás</w:t>
      </w:r>
      <w:r w:rsidR="005F6BA1">
        <w:t>elnökségi</w:t>
      </w:r>
      <w:r w:rsidR="00B05EAE">
        <w:t xml:space="preserve"> tag legyen. Az elnök mellé elnökhelyettest javasol, olyan mód</w:t>
      </w:r>
      <w:r w:rsidR="005F6BA1">
        <w:t>on, hogy a két vezető a két vízi jármű</w:t>
      </w:r>
      <w:r w:rsidR="00B05EAE">
        <w:t xml:space="preserve"> fajtát képviselje. Az elnökség csak olyan döntést hozzon, amivel minden elnökségi</w:t>
      </w:r>
      <w:r w:rsidR="005C1FC7">
        <w:t xml:space="preserve"> tag egy</w:t>
      </w:r>
      <w:r w:rsidR="00B05EAE">
        <w:t>etért.</w:t>
      </w:r>
    </w:p>
    <w:p w14:paraId="0B917382" w14:textId="3A9A281A" w:rsidR="00B05EAE" w:rsidRDefault="00B05EAE" w:rsidP="00643882">
      <w:pPr>
        <w:jc w:val="left"/>
      </w:pPr>
      <w:r>
        <w:t>Gyimes Gyula: több elnökségi ülésen vett részt, szerinte az egyhangú döntés kivitelezhetetlen.</w:t>
      </w:r>
    </w:p>
    <w:p w14:paraId="29A1ADED" w14:textId="07B16A37" w:rsidR="00B05EAE" w:rsidRDefault="00B05EAE" w:rsidP="00643882">
      <w:pPr>
        <w:jc w:val="left"/>
      </w:pPr>
      <w:r>
        <w:t>A közgyűlés 4 fő támogatásával, 3 tartózkodással és 35 fő ellenszavazatával Kámán János javaslatát elutasította.</w:t>
      </w:r>
    </w:p>
    <w:p w14:paraId="7F1E63B1" w14:textId="77777777" w:rsidR="00517EDB" w:rsidRDefault="00B05EAE" w:rsidP="00517EDB">
      <w:pPr>
        <w:jc w:val="left"/>
      </w:pPr>
      <w:r>
        <w:t>Bölcz Lajos: mi indok</w:t>
      </w:r>
      <w:r w:rsidR="00517EDB">
        <w:t>o</w:t>
      </w:r>
      <w:r>
        <w:t>lja</w:t>
      </w:r>
      <w:r w:rsidR="00517EDB">
        <w:t xml:space="preserve"> a befizetési határidő február 28.-ra történő változtatását?</w:t>
      </w:r>
    </w:p>
    <w:p w14:paraId="5DEBE665" w14:textId="6C0C67E1" w:rsidR="00EC3E15" w:rsidRDefault="00517EDB" w:rsidP="00517EDB">
      <w:pPr>
        <w:jc w:val="left"/>
      </w:pPr>
      <w:r>
        <w:t>Dér Ferenc:</w:t>
      </w:r>
      <w:r w:rsidR="005C1FC7">
        <w:t xml:space="preserve"> </w:t>
      </w:r>
      <w:r>
        <w:t>válaszában a gazdál</w:t>
      </w:r>
      <w:r w:rsidR="005C1FC7">
        <w:t>kodási egyensúly fenntartását,</w:t>
      </w:r>
      <w:r>
        <w:t xml:space="preserve"> a közgyűlés kizárási feltételeinek megalapozottságát</w:t>
      </w:r>
      <w:r w:rsidR="005C1FC7">
        <w:t>,</w:t>
      </w:r>
      <w:r>
        <w:t xml:space="preserve"> valamint a mérleg elfogadásának</w:t>
      </w:r>
      <w:r w:rsidRPr="00EC3E15">
        <w:rPr>
          <w:b/>
        </w:rPr>
        <w:t xml:space="preserve"> </w:t>
      </w:r>
      <w:r>
        <w:rPr>
          <w:b/>
        </w:rPr>
        <w:t xml:space="preserve"> </w:t>
      </w:r>
      <w:r w:rsidRPr="00517EDB">
        <w:t>és beadásának</w:t>
      </w:r>
      <w:r>
        <w:rPr>
          <w:b/>
        </w:rPr>
        <w:t xml:space="preserve">  </w:t>
      </w:r>
      <w:r>
        <w:t>határidejével indokolta a változást.</w:t>
      </w:r>
    </w:p>
    <w:p w14:paraId="75ACF2C5" w14:textId="123DB2F8" w:rsidR="00517EDB" w:rsidRDefault="00517EDB" w:rsidP="00517EDB">
      <w:pPr>
        <w:jc w:val="left"/>
      </w:pPr>
      <w:r>
        <w:t>Szécsényi Szabolcs:</w:t>
      </w:r>
      <w:r w:rsidR="005C1FC7">
        <w:t xml:space="preserve"> a költségek jelentős tételei (</w:t>
      </w:r>
      <w:r>
        <w:t>ál</w:t>
      </w:r>
      <w:r w:rsidR="005C1FC7">
        <w:t>lammal szembeni kötelezettségek</w:t>
      </w:r>
      <w:r>
        <w:t>)</w:t>
      </w:r>
      <w:r w:rsidR="005C1FC7">
        <w:t>,</w:t>
      </w:r>
      <w:r>
        <w:t xml:space="preserve"> márciusban fizetendők.</w:t>
      </w:r>
    </w:p>
    <w:p w14:paraId="6AD46A0D" w14:textId="7C5FD08B" w:rsidR="00517EDB" w:rsidRDefault="00517EDB" w:rsidP="00517EDB">
      <w:pPr>
        <w:jc w:val="left"/>
      </w:pPr>
      <w:r>
        <w:t>A befizetési határidő változtatást 42 fő egyhangúan elfogadta.</w:t>
      </w:r>
    </w:p>
    <w:p w14:paraId="70515CBE" w14:textId="71ACE18F" w:rsidR="00517EDB" w:rsidRDefault="00517EDB" w:rsidP="00517EDB">
      <w:pPr>
        <w:jc w:val="left"/>
      </w:pPr>
      <w:r>
        <w:t>Alapszabály változtatás 45. pontját Kámán János pontosítani javasolja.</w:t>
      </w:r>
    </w:p>
    <w:p w14:paraId="3BD190CD" w14:textId="10562A08" w:rsidR="00517EDB" w:rsidRDefault="00517EDB" w:rsidP="00517EDB">
      <w:pPr>
        <w:jc w:val="left"/>
      </w:pPr>
      <w:r>
        <w:t>Dr. Borbás Géza a pontosítást elfogadásra javasolja.</w:t>
      </w:r>
    </w:p>
    <w:p w14:paraId="7729C55F" w14:textId="05E78653" w:rsidR="00FA5F3A" w:rsidRDefault="00FA5F3A" w:rsidP="00517EDB">
      <w:pPr>
        <w:jc w:val="left"/>
      </w:pPr>
      <w:r>
        <w:t>A pontosítási javaslatot 40 fő elfogadta, 2 fő tartózkodott.</w:t>
      </w:r>
    </w:p>
    <w:p w14:paraId="3945DE20" w14:textId="3E849D5E" w:rsidR="00FA5F3A" w:rsidRDefault="00FA5F3A" w:rsidP="00517EDB">
      <w:pPr>
        <w:jc w:val="left"/>
      </w:pPr>
      <w:r>
        <w:t>Kámán János: 54.pont fogalmazását pontosítani javasolja.</w:t>
      </w:r>
    </w:p>
    <w:p w14:paraId="48675069" w14:textId="13E85A4F" w:rsidR="00FA5F3A" w:rsidRDefault="00FA5F3A" w:rsidP="00517EDB">
      <w:pPr>
        <w:jc w:val="left"/>
      </w:pPr>
      <w:r>
        <w:t>A pontosítást 41 fő elfogadta, 1 fő tartózkodott.</w:t>
      </w:r>
    </w:p>
    <w:p w14:paraId="0095F518" w14:textId="6CA7817F" w:rsidR="00FA5F3A" w:rsidRDefault="00FA5F3A" w:rsidP="00517EDB">
      <w:pPr>
        <w:jc w:val="left"/>
      </w:pPr>
      <w:r>
        <w:t>Kámán János: 63pont és a 65. pont egymásnak ellentmond. javasolja a pontosítást és az összevonást.</w:t>
      </w:r>
    </w:p>
    <w:p w14:paraId="53DD5234" w14:textId="06BF3BEE" w:rsidR="00FA5F3A" w:rsidRDefault="00FA5F3A" w:rsidP="00517EDB">
      <w:pPr>
        <w:jc w:val="left"/>
      </w:pPr>
      <w:r>
        <w:t>A javaslatot 41 fő elfogadta, 1fő tartózkodott.</w:t>
      </w:r>
    </w:p>
    <w:p w14:paraId="635AB061" w14:textId="77777777" w:rsidR="00FA5F3A" w:rsidRDefault="00FA5F3A" w:rsidP="00517EDB">
      <w:pPr>
        <w:jc w:val="left"/>
      </w:pPr>
      <w:r>
        <w:t>Gólik János: az örökösödés szabályainak változtatására tett javaslatot.</w:t>
      </w:r>
    </w:p>
    <w:p w14:paraId="0F2482EB" w14:textId="66FA0DE4" w:rsidR="00FA5F3A" w:rsidRDefault="00FA5F3A" w:rsidP="00517EDB">
      <w:pPr>
        <w:jc w:val="left"/>
      </w:pPr>
      <w:r>
        <w:t xml:space="preserve">A javaslatot a közgyűlés 39 elutasítással, 2 tartózkodással és 1 támogatással elutasította. </w:t>
      </w:r>
    </w:p>
    <w:p w14:paraId="21F3C589" w14:textId="24E8FB21" w:rsidR="00FA5F3A" w:rsidRDefault="005C1FC7" w:rsidP="00517EDB">
      <w:pPr>
        <w:jc w:val="left"/>
      </w:pPr>
      <w:r>
        <w:t>Frész Benjámin:</w:t>
      </w:r>
      <w:r w:rsidR="00FA5F3A">
        <w:t xml:space="preserve"> részvételi meghatalmazással kapcsolatban tesz változtatási javaslatot</w:t>
      </w:r>
      <w:r>
        <w:t>. Javaslata szerint, a közgyűlésen legyen lehetőség képviseleti meghatalmazottként is részt venni és szavazni.</w:t>
      </w:r>
    </w:p>
    <w:p w14:paraId="1E5B6D3C" w14:textId="0F4ECDD8" w:rsidR="00FA5F3A" w:rsidRDefault="005C1FC7" w:rsidP="00517EDB">
      <w:pPr>
        <w:jc w:val="left"/>
      </w:pPr>
      <w:r>
        <w:t xml:space="preserve">A javaslatot a közgyűlés </w:t>
      </w:r>
      <w:r w:rsidR="00FA5F3A">
        <w:t xml:space="preserve">5 fő támogató, 8 fő tartózkodó és </w:t>
      </w:r>
      <w:r w:rsidR="007619F3">
        <w:t>29 elutasító szavazatával nem támogatta.</w:t>
      </w:r>
    </w:p>
    <w:p w14:paraId="60C49573" w14:textId="616AE68E" w:rsidR="007619F3" w:rsidRDefault="007619F3" w:rsidP="00517EDB">
      <w:pPr>
        <w:jc w:val="left"/>
      </w:pPr>
      <w:r>
        <w:t>Dér Ferenc  további változtatási javaslat hiányában a vitát lezárta és az elfogadott változtatásokkal együtt a teljes alapszabály módosítást szavazásra bocsátotta.</w:t>
      </w:r>
    </w:p>
    <w:p w14:paraId="50C99BCD" w14:textId="0D087909" w:rsidR="007619F3" w:rsidRDefault="007619F3" w:rsidP="00517EDB">
      <w:pPr>
        <w:jc w:val="left"/>
        <w:rPr>
          <w:b/>
        </w:rPr>
      </w:pPr>
      <w:r>
        <w:rPr>
          <w:b/>
        </w:rPr>
        <w:t>7./06./2019.Kgy.határozat</w:t>
      </w:r>
    </w:p>
    <w:p w14:paraId="5D1BC2AE" w14:textId="59AA7C75" w:rsidR="007619F3" w:rsidRDefault="007619F3" w:rsidP="00517EDB">
      <w:pPr>
        <w:jc w:val="left"/>
        <w:rPr>
          <w:b/>
        </w:rPr>
      </w:pPr>
      <w:r>
        <w:rPr>
          <w:b/>
        </w:rPr>
        <w:t>A Közgyűlés az alapszabály módosítást az elfogadott változtatási javaslatokkal kiegészítve elfogadja. Az elnököt felhatalmazza a módosított alapszabály törvényes benyújtására.</w:t>
      </w:r>
    </w:p>
    <w:p w14:paraId="0E94CDBD" w14:textId="7706E640" w:rsidR="007619F3" w:rsidRDefault="007619F3" w:rsidP="00517EDB">
      <w:pPr>
        <w:jc w:val="left"/>
        <w:rPr>
          <w:b/>
        </w:rPr>
      </w:pPr>
      <w:r>
        <w:rPr>
          <w:b/>
        </w:rPr>
        <w:lastRenderedPageBreak/>
        <w:t>A határozatot 40 fő elfogadta, 2 fő tartózkodott.</w:t>
      </w:r>
    </w:p>
    <w:p w14:paraId="18471441" w14:textId="77777777" w:rsidR="001E6EE2" w:rsidRDefault="001E6EE2" w:rsidP="00517EDB">
      <w:pPr>
        <w:jc w:val="left"/>
        <w:rPr>
          <w:b/>
        </w:rPr>
      </w:pPr>
    </w:p>
    <w:p w14:paraId="79E0B2B0" w14:textId="6F3F3389" w:rsidR="001E6EE2" w:rsidRDefault="001E6EE2" w:rsidP="001E6EE2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Elnöki beszámoló</w:t>
      </w:r>
    </w:p>
    <w:p w14:paraId="113C7483" w14:textId="7FD64BAA" w:rsidR="001E6EE2" w:rsidRDefault="001E6EE2" w:rsidP="001E6EE2">
      <w:pPr>
        <w:jc w:val="left"/>
      </w:pPr>
      <w:r>
        <w:t>Dér Ferenc: az elnökség mandátuma lejárt, mától az augusztusi tisztújító közgyűlésig ügyvezető elnökségként csak a folyamatos működés fenntartása érdekében hoz döntéseket.</w:t>
      </w:r>
    </w:p>
    <w:p w14:paraId="6E8AC6AD" w14:textId="6C79E6F5" w:rsidR="004579FE" w:rsidRDefault="001E6EE2" w:rsidP="001E6EE2">
      <w:pPr>
        <w:jc w:val="left"/>
      </w:pPr>
      <w:r>
        <w:t xml:space="preserve">Az elmúlt években elkészítettük az egyesület SZMSZ-ét, bérleti szerződéseket kötöttünk a kikötőhelyek használatára, van fejlesztési koncepciónk, gazdálkodási szabályzatunk, javult a fizetési fegyelem, átlátható a gazdálkodásunk, és minden döntés nyilvános volt. </w:t>
      </w:r>
      <w:r w:rsidR="004579FE">
        <w:t xml:space="preserve"> Az összes engedélyünk érvényes. A gazdálkodásunk átlátható és kiegyensúlyozott, megtakarításaink vannak. Minden törvényes beszámolási kötelezettségünknek eleget tettünk. A kikötő fejlődött, szépült. Kiépült a sorompó, a kamera rendszer, felújítottuk a pipázót és a hirdető táblát. Padokat telepítet</w:t>
      </w:r>
      <w:r w:rsidR="00DE06B6">
        <w:t xml:space="preserve">tünk, a csicsergőt szebbé tettűk   Elkészült a sólya felújítása. </w:t>
      </w:r>
      <w:r w:rsidR="004579FE">
        <w:t xml:space="preserve"> </w:t>
      </w:r>
      <w:r w:rsidR="005C1FC7">
        <w:t>Kiemelte az Önkormányzattal kialakított jó kapcsolatot.</w:t>
      </w:r>
      <w:r w:rsidR="004579FE">
        <w:t xml:space="preserve"> Köszönjük a tagság támogatását</w:t>
      </w:r>
    </w:p>
    <w:p w14:paraId="37DABB07" w14:textId="77777777" w:rsidR="004579FE" w:rsidRDefault="004579FE" w:rsidP="001E6EE2">
      <w:pPr>
        <w:jc w:val="left"/>
        <w:rPr>
          <w:b/>
        </w:rPr>
      </w:pPr>
      <w:r>
        <w:rPr>
          <w:b/>
        </w:rPr>
        <w:t>8./06./2019.Kgy.határozat</w:t>
      </w:r>
    </w:p>
    <w:p w14:paraId="5B21A4E1" w14:textId="28205AE7" w:rsidR="001E6EE2" w:rsidRDefault="00573D4B" w:rsidP="001E6EE2">
      <w:pPr>
        <w:jc w:val="left"/>
      </w:pPr>
      <w:r>
        <w:rPr>
          <w:b/>
        </w:rPr>
        <w:t>A közgyűlés a beszámolót egyhangúan elfogadta.</w:t>
      </w:r>
    </w:p>
    <w:p w14:paraId="7C4C0557" w14:textId="20CD2E3B" w:rsidR="00573D4B" w:rsidRDefault="00764321" w:rsidP="00573D4B">
      <w:pPr>
        <w:pStyle w:val="Listaszerbekezds"/>
        <w:numPr>
          <w:ilvl w:val="0"/>
          <w:numId w:val="5"/>
        </w:numPr>
        <w:jc w:val="left"/>
        <w:rPr>
          <w:b/>
        </w:rPr>
      </w:pPr>
      <w:r>
        <w:rPr>
          <w:b/>
        </w:rPr>
        <w:t>A 2019.augusztus 3.-i tisztújító közgyűlés</w:t>
      </w:r>
    </w:p>
    <w:p w14:paraId="263D46A5" w14:textId="77777777" w:rsidR="00764321" w:rsidRDefault="00764321" w:rsidP="00764321">
      <w:pPr>
        <w:jc w:val="left"/>
      </w:pPr>
      <w:r>
        <w:t>Somogyi Magyar József: tájékoztatta a tagságot a választási bizottság megalakulásáról, a választás menetéről.</w:t>
      </w:r>
    </w:p>
    <w:p w14:paraId="17CBEB4E" w14:textId="4C68462F" w:rsidR="00764321" w:rsidRDefault="00764321" w:rsidP="00764321">
      <w:pPr>
        <w:jc w:val="left"/>
      </w:pPr>
      <w:r>
        <w:t xml:space="preserve"> Az elnök személyére, az elnökség tagjaira, a felügyelő bizottság és az etikai bizottság tagjaira </w:t>
      </w:r>
      <w:r w:rsidRPr="00764321">
        <w:rPr>
          <w:b/>
        </w:rPr>
        <w:t>2019.</w:t>
      </w:r>
      <w:r>
        <w:t xml:space="preserve"> </w:t>
      </w:r>
      <w:r w:rsidRPr="00764321">
        <w:rPr>
          <w:b/>
        </w:rPr>
        <w:t>július 15.-ig</w:t>
      </w:r>
      <w:r>
        <w:t xml:space="preserve"> lehet javaslatot tenni. A javaslatokat a választási bizottság részére szóban, vagy írásban kell eljuttatni.</w:t>
      </w:r>
    </w:p>
    <w:p w14:paraId="050ECE21" w14:textId="77777777" w:rsidR="00764321" w:rsidRDefault="00764321" w:rsidP="00764321">
      <w:pPr>
        <w:jc w:val="left"/>
      </w:pPr>
      <w:r>
        <w:t>Vámos Csaba: a javaslatokat az Egyesület honlapján is meg lehet tenni.</w:t>
      </w:r>
    </w:p>
    <w:p w14:paraId="68FB3FBF" w14:textId="77777777" w:rsidR="00764321" w:rsidRPr="00764321" w:rsidRDefault="00764321" w:rsidP="00764321">
      <w:pPr>
        <w:jc w:val="left"/>
        <w:rPr>
          <w:b/>
        </w:rPr>
      </w:pPr>
    </w:p>
    <w:p w14:paraId="29ACA630" w14:textId="7956F6EA" w:rsidR="00573D4B" w:rsidRPr="00764321" w:rsidRDefault="00573D4B" w:rsidP="00573D4B">
      <w:pPr>
        <w:pStyle w:val="Listaszerbekezds"/>
        <w:numPr>
          <w:ilvl w:val="0"/>
          <w:numId w:val="5"/>
        </w:numPr>
        <w:jc w:val="left"/>
      </w:pPr>
      <w:r>
        <w:rPr>
          <w:b/>
        </w:rPr>
        <w:t>Egyebek</w:t>
      </w:r>
    </w:p>
    <w:p w14:paraId="75FA3549" w14:textId="77777777" w:rsidR="00764321" w:rsidRPr="00764321" w:rsidRDefault="00764321" w:rsidP="00764321">
      <w:pPr>
        <w:ind w:left="426"/>
        <w:jc w:val="left"/>
      </w:pPr>
    </w:p>
    <w:p w14:paraId="7A734720" w14:textId="2610AE4B" w:rsidR="00764321" w:rsidRPr="00573D4B" w:rsidRDefault="00764321" w:rsidP="00764321">
      <w:pPr>
        <w:jc w:val="left"/>
      </w:pPr>
      <w:r w:rsidRPr="00573D4B">
        <w:t>Dér Ferenc</w:t>
      </w:r>
      <w:r>
        <w:t>: augusztus 3. án ismét megrendezésre kerül a parti party kéri a részvételt.</w:t>
      </w:r>
    </w:p>
    <w:p w14:paraId="6E16BCD4" w14:textId="60E75F72" w:rsidR="00573D4B" w:rsidRDefault="00573D4B" w:rsidP="00573D4B">
      <w:pPr>
        <w:jc w:val="left"/>
      </w:pPr>
      <w:r>
        <w:t>Dér Ferenc: az elnökség javasolja a regisztrációs díj emelését 2019. júnis 22.-től 750 000 forintra.</w:t>
      </w:r>
    </w:p>
    <w:p w14:paraId="2745868F" w14:textId="53B9E2F1" w:rsidR="00573D4B" w:rsidRDefault="00573D4B" w:rsidP="00573D4B">
      <w:pPr>
        <w:jc w:val="left"/>
      </w:pPr>
      <w:r>
        <w:t>Kámán János: javasolja a regisztrációs díj szolgáltatás arányos meghatározását. Vitát követően a közgyűlés döntött.</w:t>
      </w:r>
    </w:p>
    <w:p w14:paraId="30BE5748" w14:textId="613B122A" w:rsidR="00573D4B" w:rsidRDefault="001B17C2" w:rsidP="00573D4B">
      <w:pPr>
        <w:jc w:val="left"/>
        <w:rPr>
          <w:b/>
        </w:rPr>
      </w:pPr>
      <w:r>
        <w:rPr>
          <w:b/>
        </w:rPr>
        <w:t>9./06./2019.</w:t>
      </w:r>
      <w:r w:rsidR="00573D4B">
        <w:rPr>
          <w:b/>
        </w:rPr>
        <w:t>Kgy.határozat</w:t>
      </w:r>
    </w:p>
    <w:p w14:paraId="112725D3" w14:textId="1F162B67" w:rsidR="00573D4B" w:rsidRDefault="00573D4B" w:rsidP="00573D4B">
      <w:pPr>
        <w:jc w:val="left"/>
        <w:rPr>
          <w:b/>
        </w:rPr>
      </w:pPr>
      <w:r>
        <w:rPr>
          <w:b/>
        </w:rPr>
        <w:t>A közgyűlés a regisztrációs díjat 750 000 forintban határozza meg.</w:t>
      </w:r>
    </w:p>
    <w:p w14:paraId="1B0EBA84" w14:textId="052FB66C" w:rsidR="00573D4B" w:rsidRDefault="00573D4B" w:rsidP="00573D4B">
      <w:pPr>
        <w:jc w:val="left"/>
        <w:rPr>
          <w:b/>
        </w:rPr>
      </w:pPr>
      <w:r>
        <w:rPr>
          <w:b/>
        </w:rPr>
        <w:t>A javaslatot 37 igen, 3 nem és 2 tartózkodással a közgyűlés elfogadta.</w:t>
      </w:r>
    </w:p>
    <w:p w14:paraId="1275F5EC" w14:textId="77777777" w:rsidR="00573D4B" w:rsidRDefault="00573D4B" w:rsidP="00573D4B">
      <w:pPr>
        <w:jc w:val="left"/>
        <w:rPr>
          <w:b/>
        </w:rPr>
      </w:pPr>
    </w:p>
    <w:p w14:paraId="52682A69" w14:textId="5C791D4E" w:rsidR="00573D4B" w:rsidRDefault="00573D4B" w:rsidP="00573D4B">
      <w:pPr>
        <w:jc w:val="left"/>
      </w:pPr>
      <w:r>
        <w:t>Dér Ferenc: az elnökség</w:t>
      </w:r>
      <w:r w:rsidR="005C1FC7">
        <w:t xml:space="preserve"> az üresen álló csónakos helyek értékesítéséből származó bevételek nővelése érdekében javaslatot tett</w:t>
      </w:r>
      <w:r>
        <w:t xml:space="preserve"> a csónakos napidíjak</w:t>
      </w:r>
      <w:r w:rsidR="005C1FC7">
        <w:t xml:space="preserve"> alábbi</w:t>
      </w:r>
      <w:r>
        <w:t xml:space="preserve"> mérséklésére</w:t>
      </w:r>
      <w:r w:rsidR="005C1FC7">
        <w:t>:</w:t>
      </w:r>
    </w:p>
    <w:p w14:paraId="2E7869A1" w14:textId="1717F20E" w:rsidR="005C1FC7" w:rsidRDefault="001B17C2" w:rsidP="00573D4B">
      <w:pPr>
        <w:jc w:val="left"/>
      </w:pPr>
      <w:r>
        <w:lastRenderedPageBreak/>
        <w:t>30 napig, napi 1000 F</w:t>
      </w:r>
      <w:r w:rsidR="005C1FC7">
        <w:t>t.</w:t>
      </w:r>
    </w:p>
    <w:p w14:paraId="2D660EAE" w14:textId="68CE974B" w:rsidR="005C1FC7" w:rsidRDefault="005C1FC7" w:rsidP="00573D4B">
      <w:pPr>
        <w:jc w:val="left"/>
      </w:pPr>
      <w:r>
        <w:t>60 napig, napi 650 Ft.</w:t>
      </w:r>
    </w:p>
    <w:p w14:paraId="1C5AF751" w14:textId="588F1347" w:rsidR="005C1FC7" w:rsidRDefault="005C1FC7" w:rsidP="00573D4B">
      <w:pPr>
        <w:jc w:val="left"/>
      </w:pPr>
      <w:r>
        <w:t>90 napig, napi 500 Ft.</w:t>
      </w:r>
    </w:p>
    <w:p w14:paraId="0CADB8AA" w14:textId="2B957397" w:rsidR="001B17C2" w:rsidRDefault="001B17C2" w:rsidP="00573D4B">
      <w:pPr>
        <w:jc w:val="left"/>
        <w:rPr>
          <w:b/>
        </w:rPr>
      </w:pPr>
      <w:r>
        <w:rPr>
          <w:b/>
        </w:rPr>
        <w:t>10./06./2019.Kgy.határozat</w:t>
      </w:r>
    </w:p>
    <w:p w14:paraId="756777A0" w14:textId="77777777" w:rsidR="009166B5" w:rsidRDefault="001B17C2" w:rsidP="00573D4B">
      <w:pPr>
        <w:jc w:val="left"/>
        <w:rPr>
          <w:b/>
        </w:rPr>
      </w:pPr>
      <w:r>
        <w:rPr>
          <w:b/>
        </w:rPr>
        <w:t xml:space="preserve">A közgyűlés a javasolt új napidíjakat, 20 igen, 4 tartózkodás, 18 nem </w:t>
      </w:r>
      <w:r w:rsidR="009166B5">
        <w:rPr>
          <w:b/>
        </w:rPr>
        <w:t>szavazat alapján elfogadta.</w:t>
      </w:r>
    </w:p>
    <w:p w14:paraId="12838162" w14:textId="64180697" w:rsidR="00E87C73" w:rsidRPr="00E87C73" w:rsidRDefault="00E87C73" w:rsidP="00573D4B">
      <w:pPr>
        <w:jc w:val="left"/>
      </w:pPr>
      <w:r>
        <w:rPr>
          <w:b/>
        </w:rPr>
        <w:t xml:space="preserve">A </w:t>
      </w:r>
      <w:r>
        <w:t>közgyűlés létszáma 41 főre változott.</w:t>
      </w:r>
    </w:p>
    <w:p w14:paraId="3234B877" w14:textId="65463F40" w:rsidR="001B17C2" w:rsidRDefault="009166B5" w:rsidP="00573D4B">
      <w:pPr>
        <w:jc w:val="left"/>
      </w:pPr>
      <w:r>
        <w:t>Dér Ferenc : az elnökség Dr. Borbás Géza jogi tevékenységét elismerve, javasolja a közgyűlésnek, hogy nevezett</w:t>
      </w:r>
      <w:r w:rsidR="001B17C2">
        <w:rPr>
          <w:b/>
        </w:rPr>
        <w:t xml:space="preserve"> </w:t>
      </w:r>
      <w:r>
        <w:t>személy 2019.-ben egy hónapra a csónakját- a kikötőmester által kijelölt helyen –térítés mentes tárolását engedélyezze.</w:t>
      </w:r>
    </w:p>
    <w:p w14:paraId="65D2DBC7" w14:textId="2D1FD48F" w:rsidR="009166B5" w:rsidRDefault="009166B5" w:rsidP="00573D4B">
      <w:pPr>
        <w:jc w:val="left"/>
        <w:rPr>
          <w:b/>
        </w:rPr>
      </w:pPr>
      <w:r>
        <w:rPr>
          <w:b/>
        </w:rPr>
        <w:t>11./06./2019.Kgy.határozat</w:t>
      </w:r>
    </w:p>
    <w:p w14:paraId="52F571E9" w14:textId="73776799" w:rsidR="009166B5" w:rsidRDefault="009166B5" w:rsidP="00573D4B">
      <w:pPr>
        <w:jc w:val="left"/>
        <w:rPr>
          <w:b/>
        </w:rPr>
      </w:pPr>
      <w:r>
        <w:rPr>
          <w:b/>
        </w:rPr>
        <w:t xml:space="preserve">A közgyűlés engedélyezi Dr. Borbás Géza </w:t>
      </w:r>
      <w:r w:rsidR="00E87C73">
        <w:rPr>
          <w:b/>
        </w:rPr>
        <w:t>téritésmentes csónaktárolását 2019.-ben egy hónapra.</w:t>
      </w:r>
    </w:p>
    <w:p w14:paraId="46CE3D96" w14:textId="0AB62C37" w:rsidR="00E87C73" w:rsidRDefault="00E87C73" w:rsidP="00573D4B">
      <w:pPr>
        <w:jc w:val="left"/>
        <w:rPr>
          <w:b/>
        </w:rPr>
      </w:pPr>
      <w:r>
        <w:rPr>
          <w:b/>
        </w:rPr>
        <w:t>A határozatot 40 fő támogatta, 1 fő tartózkodott.</w:t>
      </w:r>
    </w:p>
    <w:p w14:paraId="2DDEC013" w14:textId="77777777" w:rsidR="00E87C73" w:rsidRDefault="00E87C73" w:rsidP="00573D4B">
      <w:pPr>
        <w:jc w:val="left"/>
      </w:pPr>
    </w:p>
    <w:p w14:paraId="78F6D6D6" w14:textId="4C1626D3" w:rsidR="00E87C73" w:rsidRDefault="00E87C73" w:rsidP="00573D4B">
      <w:pPr>
        <w:jc w:val="left"/>
      </w:pPr>
      <w:r>
        <w:t>Szécsényi Lajos: javasolja, hogy a közgyű</w:t>
      </w:r>
      <w:r w:rsidR="00C87903">
        <w:t>lés határozatban köszönje meg a választott tisztségviselők előző időszakban végzett munkáját.</w:t>
      </w:r>
    </w:p>
    <w:p w14:paraId="56BA81E6" w14:textId="77777777" w:rsidR="00C87903" w:rsidRDefault="00C87903" w:rsidP="00573D4B">
      <w:pPr>
        <w:jc w:val="left"/>
      </w:pPr>
    </w:p>
    <w:p w14:paraId="08DC576E" w14:textId="52FE6718" w:rsidR="00C87903" w:rsidRDefault="00C87903" w:rsidP="00573D4B">
      <w:pPr>
        <w:jc w:val="left"/>
        <w:rPr>
          <w:b/>
        </w:rPr>
      </w:pPr>
      <w:r>
        <w:rPr>
          <w:b/>
        </w:rPr>
        <w:t>12./06./2019.Kgy.határozat</w:t>
      </w:r>
    </w:p>
    <w:p w14:paraId="0812C439" w14:textId="3544AEF6" w:rsidR="00C87903" w:rsidRDefault="00C87903" w:rsidP="00573D4B">
      <w:pPr>
        <w:jc w:val="left"/>
        <w:rPr>
          <w:b/>
        </w:rPr>
      </w:pPr>
      <w:r>
        <w:rPr>
          <w:b/>
        </w:rPr>
        <w:t>A közgyűlés megköszöni a választott tisztségviselők elmúlt 4 évi munkáját.</w:t>
      </w:r>
    </w:p>
    <w:p w14:paraId="3BC3C3B0" w14:textId="4427D858" w:rsidR="007851FB" w:rsidRPr="00764321" w:rsidRDefault="00C87903" w:rsidP="00E26B37">
      <w:pPr>
        <w:jc w:val="left"/>
        <w:rPr>
          <w:b/>
        </w:rPr>
      </w:pPr>
      <w:r>
        <w:rPr>
          <w:b/>
        </w:rPr>
        <w:t>A határozatot a közgyűlés egyhangú szavazattal elfogadta.</w:t>
      </w:r>
    </w:p>
    <w:p w14:paraId="60371BCA" w14:textId="77777777" w:rsidR="007851FB" w:rsidRDefault="007851FB" w:rsidP="00E26B37">
      <w:pPr>
        <w:jc w:val="left"/>
      </w:pPr>
    </w:p>
    <w:p w14:paraId="702DB42F" w14:textId="57A41982" w:rsidR="000114CB" w:rsidRPr="00D446F9" w:rsidRDefault="008936B6" w:rsidP="00E26B37">
      <w:pPr>
        <w:jc w:val="left"/>
      </w:pPr>
      <w:r>
        <w:t>A közgyűlést</w:t>
      </w:r>
      <w:r w:rsidR="00EA1021">
        <w:t xml:space="preserve"> Dér Ferenc elnök további felszólalás hiányában bezárta.</w:t>
      </w:r>
    </w:p>
    <w:p w14:paraId="67614C7D" w14:textId="77777777" w:rsidR="00F34929" w:rsidRDefault="00F34929" w:rsidP="00F34929">
      <w:r>
        <w:t>K.m.f.</w:t>
      </w:r>
    </w:p>
    <w:p w14:paraId="4521B366" w14:textId="637AB45B" w:rsidR="00F34929" w:rsidRDefault="00553A70" w:rsidP="00B91A5E">
      <w:pPr>
        <w:jc w:val="both"/>
      </w:pPr>
      <w:r>
        <w:t xml:space="preserve">    </w:t>
      </w:r>
      <w:r w:rsidR="00F43F9B">
        <w:t xml:space="preserve">      </w:t>
      </w:r>
      <w:r w:rsidR="00F43F9B">
        <w:rPr>
          <w:noProof/>
          <w:lang w:eastAsia="hu-HU"/>
        </w:rPr>
        <w:t xml:space="preserve">                                                                                                                                      </w:t>
      </w:r>
    </w:p>
    <w:p w14:paraId="38EC3AD4" w14:textId="77777777" w:rsidR="00F34929" w:rsidRDefault="00F34929" w:rsidP="00F34929">
      <w:pPr>
        <w:jc w:val="left"/>
      </w:pPr>
      <w:r>
        <w:t xml:space="preserve">………………………………………………………                                              </w:t>
      </w:r>
      <w:r w:rsidR="00F43F9B">
        <w:t>……</w:t>
      </w:r>
      <w:r>
        <w:t>…………………………………….</w:t>
      </w:r>
    </w:p>
    <w:p w14:paraId="5999AAA2" w14:textId="77777777" w:rsidR="00F34929" w:rsidRDefault="00F34929" w:rsidP="00F34929">
      <w:pPr>
        <w:jc w:val="left"/>
      </w:pPr>
      <w:r>
        <w:t xml:space="preserve">         Dér Ferenc                                                                     </w:t>
      </w:r>
      <w:r w:rsidR="00F43F9B">
        <w:t xml:space="preserve">                        </w:t>
      </w:r>
      <w:r w:rsidR="008F0A2B">
        <w:t xml:space="preserve">  Lepp László</w:t>
      </w:r>
    </w:p>
    <w:p w14:paraId="7733FDF6" w14:textId="07EAE889" w:rsidR="00F34929" w:rsidRDefault="00F34929" w:rsidP="00F34929">
      <w:pPr>
        <w:jc w:val="left"/>
      </w:pPr>
      <w:r w:rsidRPr="007229A4">
        <w:t xml:space="preserve">        </w:t>
      </w:r>
      <w:r w:rsidR="008F0A2B">
        <w:t>Egyesület</w:t>
      </w:r>
      <w:r w:rsidRPr="007229A4">
        <w:t xml:space="preserve"> </w:t>
      </w:r>
      <w:r>
        <w:t xml:space="preserve">elnöke                                                            </w:t>
      </w:r>
      <w:r w:rsidR="00F43F9B">
        <w:t xml:space="preserve">                    </w:t>
      </w:r>
      <w:r w:rsidR="0091691B">
        <w:t xml:space="preserve">  j</w:t>
      </w:r>
      <w:r>
        <w:t>egyzőkönyv vezető</w:t>
      </w:r>
    </w:p>
    <w:p w14:paraId="1F1BC733" w14:textId="77777777" w:rsidR="00F34929" w:rsidRDefault="00F34929" w:rsidP="00F34929">
      <w:pPr>
        <w:jc w:val="left"/>
      </w:pPr>
    </w:p>
    <w:p w14:paraId="07B5BA9C" w14:textId="77777777" w:rsidR="00F34929" w:rsidRDefault="00F34929" w:rsidP="00F34929">
      <w:pPr>
        <w:jc w:val="left"/>
      </w:pPr>
    </w:p>
    <w:p w14:paraId="61C4A64C" w14:textId="05E05EED" w:rsidR="00F34929" w:rsidRDefault="00F34929" w:rsidP="00F34929">
      <w:pPr>
        <w:jc w:val="left"/>
      </w:pPr>
      <w:r>
        <w:t xml:space="preserve">……………………………………………………………..-                             </w:t>
      </w:r>
      <w:r w:rsidR="0091691B">
        <w:t>…………………………………………………</w:t>
      </w:r>
      <w:r>
        <w:t xml:space="preserve">      </w:t>
      </w:r>
      <w:r w:rsidR="00EA1021">
        <w:t xml:space="preserve">           </w:t>
      </w:r>
    </w:p>
    <w:p w14:paraId="0BA65E07" w14:textId="13DD07A4" w:rsidR="0091691B" w:rsidRDefault="00660CCB" w:rsidP="00F34929">
      <w:pPr>
        <w:jc w:val="left"/>
      </w:pPr>
      <w:r>
        <w:t xml:space="preserve">    </w:t>
      </w:r>
      <w:r w:rsidR="0091691B">
        <w:t>Gyimes Gyula</w:t>
      </w:r>
      <w:r>
        <w:t xml:space="preserve">                                                                                     </w:t>
      </w:r>
      <w:r w:rsidR="0091691B">
        <w:t>Zsiborács Zoltán</w:t>
      </w:r>
    </w:p>
    <w:p w14:paraId="0F194710" w14:textId="59E78232" w:rsidR="00B91A5E" w:rsidRDefault="0091691B" w:rsidP="00EA27B2">
      <w:pPr>
        <w:jc w:val="left"/>
      </w:pPr>
      <w:r>
        <w:t>j</w:t>
      </w:r>
      <w:r w:rsidR="00F34929" w:rsidRPr="007229A4">
        <w:t xml:space="preserve">egyzőkönyv </w:t>
      </w:r>
      <w:r w:rsidR="00DD241D" w:rsidRPr="007229A4">
        <w:t>hitelesítő</w:t>
      </w:r>
      <w:r w:rsidR="00F34929" w:rsidRPr="007229A4">
        <w:t xml:space="preserve">                                       </w:t>
      </w:r>
      <w:r>
        <w:t xml:space="preserve">          </w:t>
      </w:r>
      <w:r w:rsidR="00F34929" w:rsidRPr="007229A4">
        <w:t xml:space="preserve">                </w:t>
      </w:r>
      <w:r w:rsidR="008F0A2B">
        <w:t xml:space="preserve">     </w:t>
      </w:r>
      <w:r>
        <w:t>jegyzőkönyv hitelesítő</w:t>
      </w:r>
      <w:r w:rsidR="008F0A2B">
        <w:t xml:space="preserve">             </w:t>
      </w:r>
      <w:r w:rsidR="00EA1021">
        <w:t xml:space="preserve">  </w:t>
      </w:r>
    </w:p>
    <w:p w14:paraId="47A38CF9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68640099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5F77ED1C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16D02ADC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4B08EBAD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304616B4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0BE1BC7A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6E0859ED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516ECF7C" w14:textId="77777777" w:rsidR="00764321" w:rsidRDefault="00764321" w:rsidP="00B91A5E">
      <w:pPr>
        <w:pStyle w:val="Listaszerbekezds"/>
        <w:ind w:left="0"/>
        <w:rPr>
          <w:b/>
          <w:szCs w:val="28"/>
          <w:u w:val="single"/>
        </w:rPr>
      </w:pPr>
    </w:p>
    <w:p w14:paraId="749A5E5B" w14:textId="68FCA0FD" w:rsidR="00B91A5E" w:rsidRPr="00E766EE" w:rsidRDefault="0091691B" w:rsidP="00B91A5E">
      <w:pPr>
        <w:pStyle w:val="Listaszerbekezds"/>
        <w:ind w:left="0"/>
        <w:rPr>
          <w:b/>
          <w:szCs w:val="28"/>
          <w:u w:val="single"/>
        </w:rPr>
      </w:pPr>
      <w:r>
        <w:rPr>
          <w:b/>
          <w:szCs w:val="28"/>
          <w:u w:val="single"/>
        </w:rPr>
        <w:t>Díjtáblázat 2019</w:t>
      </w:r>
      <w:r w:rsidR="00B91A5E" w:rsidRPr="00E766EE">
        <w:rPr>
          <w:b/>
          <w:szCs w:val="28"/>
          <w:u w:val="single"/>
        </w:rPr>
        <w:t>. évre</w:t>
      </w:r>
    </w:p>
    <w:p w14:paraId="6122D16D" w14:textId="77777777" w:rsidR="00B91A5E" w:rsidRDefault="00B91A5E" w:rsidP="00B91A5E">
      <w:pPr>
        <w:pStyle w:val="Listaszerbekezds"/>
        <w:ind w:left="0"/>
        <w:rPr>
          <w:b/>
          <w:szCs w:val="28"/>
        </w:rPr>
      </w:pPr>
    </w:p>
    <w:p w14:paraId="0FC932EB" w14:textId="77777777" w:rsidR="00B91A5E" w:rsidRPr="008A0D0C" w:rsidRDefault="00B91A5E" w:rsidP="00B91A5E">
      <w:pPr>
        <w:pStyle w:val="Listaszerbekezds"/>
        <w:ind w:left="0"/>
        <w:jc w:val="left"/>
        <w:rPr>
          <w:b/>
          <w:szCs w:val="28"/>
        </w:rPr>
      </w:pPr>
    </w:p>
    <w:p w14:paraId="34B31F90" w14:textId="0C2089D3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R</w:t>
      </w:r>
      <w:r w:rsidR="0091691B">
        <w:rPr>
          <w:b/>
          <w:szCs w:val="28"/>
        </w:rPr>
        <w:t>egisztrációs díj:                                                                                                            750</w:t>
      </w:r>
      <w:r>
        <w:rPr>
          <w:b/>
          <w:szCs w:val="28"/>
        </w:rPr>
        <w:t xml:space="preserve"> </w:t>
      </w:r>
      <w:r w:rsidRPr="008A0D0C">
        <w:rPr>
          <w:b/>
          <w:szCs w:val="28"/>
        </w:rPr>
        <w:t>000 Ft.</w:t>
      </w:r>
    </w:p>
    <w:p w14:paraId="56CEA802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Tag</w:t>
      </w:r>
      <w:r>
        <w:rPr>
          <w:b/>
          <w:szCs w:val="28"/>
        </w:rPr>
        <w:t>díj:</w:t>
      </w:r>
      <w:r>
        <w:rPr>
          <w:b/>
          <w:szCs w:val="28"/>
        </w:rPr>
        <w:tab/>
        <w:t xml:space="preserve">5 </w:t>
      </w:r>
      <w:r w:rsidRPr="008A0D0C">
        <w:rPr>
          <w:b/>
          <w:szCs w:val="28"/>
        </w:rPr>
        <w:t>000 Ft.</w:t>
      </w:r>
    </w:p>
    <w:p w14:paraId="5110469E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Csónakos bérleti díj:</w:t>
      </w:r>
      <w:r>
        <w:rPr>
          <w:b/>
          <w:szCs w:val="28"/>
        </w:rPr>
        <w:tab/>
        <w:t xml:space="preserve">18 </w:t>
      </w:r>
      <w:r w:rsidRPr="008A0D0C">
        <w:rPr>
          <w:b/>
          <w:szCs w:val="28"/>
        </w:rPr>
        <w:t>000 Ft.</w:t>
      </w:r>
    </w:p>
    <w:p w14:paraId="7871F8D5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Vitorlás bérleti díj I.kategória:</w:t>
      </w:r>
      <w:r>
        <w:rPr>
          <w:b/>
          <w:szCs w:val="28"/>
        </w:rPr>
        <w:tab/>
        <w:t xml:space="preserve">36 </w:t>
      </w:r>
      <w:r w:rsidRPr="008A0D0C">
        <w:rPr>
          <w:b/>
          <w:szCs w:val="28"/>
        </w:rPr>
        <w:t>000 Ft.</w:t>
      </w:r>
    </w:p>
    <w:p w14:paraId="4763F0A0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 xml:space="preserve">Vitorlás bérleti díj </w:t>
      </w:r>
      <w:r>
        <w:rPr>
          <w:b/>
          <w:szCs w:val="28"/>
        </w:rPr>
        <w:t>II.kategória:</w:t>
      </w:r>
      <w:r>
        <w:rPr>
          <w:b/>
          <w:szCs w:val="28"/>
        </w:rPr>
        <w:tab/>
        <w:t xml:space="preserve">50 </w:t>
      </w:r>
      <w:r w:rsidRPr="008A0D0C">
        <w:rPr>
          <w:b/>
          <w:szCs w:val="28"/>
        </w:rPr>
        <w:t>000 Ft.</w:t>
      </w:r>
    </w:p>
    <w:p w14:paraId="6012FDAB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Vitorlás bérleti díj III.k</w:t>
      </w:r>
      <w:r>
        <w:rPr>
          <w:b/>
          <w:szCs w:val="28"/>
        </w:rPr>
        <w:t>ategória:</w:t>
      </w:r>
      <w:r>
        <w:rPr>
          <w:b/>
          <w:szCs w:val="28"/>
        </w:rPr>
        <w:tab/>
      </w:r>
      <w:r w:rsidRPr="008A0D0C">
        <w:rPr>
          <w:b/>
          <w:szCs w:val="28"/>
        </w:rPr>
        <w:t>85</w:t>
      </w:r>
      <w:r>
        <w:rPr>
          <w:b/>
          <w:szCs w:val="28"/>
        </w:rPr>
        <w:t xml:space="preserve"> </w:t>
      </w:r>
      <w:r w:rsidRPr="008A0D0C">
        <w:rPr>
          <w:b/>
          <w:szCs w:val="28"/>
        </w:rPr>
        <w:t>000 Ft.</w:t>
      </w:r>
    </w:p>
    <w:p w14:paraId="539A7744" w14:textId="77777777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Elektromos hajó áramv</w:t>
      </w:r>
      <w:r>
        <w:rPr>
          <w:b/>
          <w:szCs w:val="28"/>
        </w:rPr>
        <w:t>ételi díj:</w:t>
      </w:r>
      <w:r>
        <w:rPr>
          <w:b/>
          <w:szCs w:val="28"/>
        </w:rPr>
        <w:tab/>
        <w:t xml:space="preserve">5 </w:t>
      </w:r>
      <w:r w:rsidRPr="008A0D0C">
        <w:rPr>
          <w:b/>
          <w:szCs w:val="28"/>
        </w:rPr>
        <w:t>000 Ft.</w:t>
      </w:r>
    </w:p>
    <w:p w14:paraId="67DE45FD" w14:textId="56E5E135" w:rsidR="00B91A5E" w:rsidRPr="008A0D0C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La</w:t>
      </w:r>
      <w:r>
        <w:rPr>
          <w:b/>
          <w:szCs w:val="28"/>
        </w:rPr>
        <w:t xml:space="preserve">kókocsi, lakóautó parkolási díj:                                                                                   3 </w:t>
      </w:r>
      <w:r w:rsidRPr="008A0D0C">
        <w:rPr>
          <w:b/>
          <w:szCs w:val="28"/>
        </w:rPr>
        <w:t>000 Ft/alkalom</w:t>
      </w:r>
    </w:p>
    <w:p w14:paraId="552FF664" w14:textId="0F7CF97E" w:rsidR="00B91A5E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Vendéghely</w:t>
      </w:r>
      <w:r w:rsidRPr="008A0D0C">
        <w:rPr>
          <w:b/>
          <w:szCs w:val="28"/>
        </w:rPr>
        <w:t xml:space="preserve"> vitorlás n</w:t>
      </w:r>
      <w:r>
        <w:rPr>
          <w:b/>
          <w:szCs w:val="28"/>
        </w:rPr>
        <w:t xml:space="preserve">api díj 30 napig:                                                                          </w:t>
      </w:r>
      <w:r w:rsidRPr="002B70D7">
        <w:rPr>
          <w:b/>
          <w:szCs w:val="28"/>
        </w:rPr>
        <w:t xml:space="preserve"> </w:t>
      </w:r>
      <w:r>
        <w:rPr>
          <w:b/>
          <w:szCs w:val="28"/>
        </w:rPr>
        <w:t>2 5</w:t>
      </w:r>
      <w:r w:rsidRPr="008A0D0C">
        <w:rPr>
          <w:b/>
          <w:szCs w:val="28"/>
        </w:rPr>
        <w:t>00 Ft/nap</w:t>
      </w:r>
    </w:p>
    <w:p w14:paraId="2C0C415B" w14:textId="0F195110" w:rsidR="00B91A5E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Vendéghely vitorlás napi díj 60 napig:                                                                           2 000 Ft/nap</w:t>
      </w:r>
    </w:p>
    <w:p w14:paraId="6D341087" w14:textId="0A9D9999" w:rsidR="00B91A5E" w:rsidRPr="008A0D0C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Vendéghely vitorlás napi díj 90 napig:                                                                            1 500 Ft/nap</w:t>
      </w:r>
      <w:r>
        <w:rPr>
          <w:b/>
          <w:szCs w:val="28"/>
        </w:rPr>
        <w:tab/>
      </w:r>
    </w:p>
    <w:p w14:paraId="016B0E65" w14:textId="523450E2" w:rsidR="00B91A5E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Vendéghely csónak napi díj</w:t>
      </w:r>
      <w:r>
        <w:rPr>
          <w:b/>
          <w:szCs w:val="28"/>
        </w:rPr>
        <w:t xml:space="preserve"> 30 napig</w:t>
      </w:r>
      <w:r w:rsidRPr="008A0D0C">
        <w:rPr>
          <w:b/>
          <w:szCs w:val="28"/>
        </w:rPr>
        <w:t>:</w:t>
      </w:r>
      <w:r>
        <w:rPr>
          <w:b/>
          <w:szCs w:val="28"/>
        </w:rPr>
        <w:t xml:space="preserve">                                                 </w:t>
      </w:r>
      <w:r w:rsidR="0091691B">
        <w:rPr>
          <w:b/>
          <w:szCs w:val="28"/>
        </w:rPr>
        <w:t xml:space="preserve">                             1</w:t>
      </w:r>
      <w:r w:rsidR="0091691B">
        <w:rPr>
          <w:b/>
          <w:szCs w:val="28"/>
        </w:rPr>
        <w:tab/>
        <w:t>00</w:t>
      </w:r>
      <w:r w:rsidRPr="008A0D0C">
        <w:rPr>
          <w:b/>
          <w:szCs w:val="28"/>
        </w:rPr>
        <w:t>0 Ft/nap</w:t>
      </w:r>
    </w:p>
    <w:p w14:paraId="0313FC35" w14:textId="7214BAC0" w:rsidR="00B91A5E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Vendéghely csónak napi díj 60 napig:                                              </w:t>
      </w:r>
      <w:r w:rsidR="0091691B">
        <w:rPr>
          <w:b/>
          <w:szCs w:val="28"/>
        </w:rPr>
        <w:t xml:space="preserve">                                  65</w:t>
      </w:r>
      <w:r>
        <w:rPr>
          <w:b/>
          <w:szCs w:val="28"/>
        </w:rPr>
        <w:t>0 Ft/nap</w:t>
      </w:r>
    </w:p>
    <w:p w14:paraId="30BF239F" w14:textId="465D0FEC" w:rsidR="00B91A5E" w:rsidRPr="008A0D0C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Vendéghely csónak napi díj 90 napig:                                                 </w:t>
      </w:r>
      <w:r w:rsidR="0091691B">
        <w:rPr>
          <w:b/>
          <w:szCs w:val="28"/>
        </w:rPr>
        <w:t xml:space="preserve">                               50</w:t>
      </w:r>
      <w:r>
        <w:rPr>
          <w:b/>
          <w:szCs w:val="28"/>
        </w:rPr>
        <w:t>0 Ft/nap</w:t>
      </w:r>
    </w:p>
    <w:p w14:paraId="2FC649BD" w14:textId="2424AA4C" w:rsidR="00B91A5E" w:rsidRPr="008A0D0C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Sólyázás díj</w:t>
      </w:r>
      <w:r>
        <w:rPr>
          <w:b/>
          <w:szCs w:val="28"/>
        </w:rPr>
        <w:t xml:space="preserve"> nem tagoknak:                                                                                               1 000</w:t>
      </w:r>
      <w:r w:rsidRPr="008A0D0C">
        <w:rPr>
          <w:b/>
          <w:szCs w:val="28"/>
        </w:rPr>
        <w:t xml:space="preserve"> Ft/alkalom</w:t>
      </w:r>
    </w:p>
    <w:p w14:paraId="6507A0FA" w14:textId="77777777" w:rsidR="00B91A5E" w:rsidRPr="008A0D0C" w:rsidRDefault="00B91A5E" w:rsidP="00B91A5E">
      <w:pPr>
        <w:pStyle w:val="Listaszerbekezds"/>
        <w:tabs>
          <w:tab w:val="right" w:pos="8364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Parti tárolás díj</w:t>
      </w:r>
      <w:r>
        <w:rPr>
          <w:b/>
          <w:szCs w:val="28"/>
        </w:rPr>
        <w:t xml:space="preserve"> szezonban:</w:t>
      </w:r>
      <w:r>
        <w:rPr>
          <w:b/>
          <w:szCs w:val="28"/>
        </w:rPr>
        <w:tab/>
      </w:r>
      <w:r w:rsidRPr="008A0D0C">
        <w:rPr>
          <w:b/>
          <w:szCs w:val="28"/>
        </w:rPr>
        <w:t>500 Ft/nap</w:t>
      </w:r>
    </w:p>
    <w:p w14:paraId="70B779AF" w14:textId="75D6C8D2" w:rsidR="00B91A5E" w:rsidRPr="008A0D0C" w:rsidRDefault="00B91A5E" w:rsidP="00B91A5E">
      <w:pPr>
        <w:pStyle w:val="Listaszerbekezds"/>
        <w:tabs>
          <w:tab w:val="right" w:pos="7938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Karbantartás elmulasz</w:t>
      </w:r>
      <w:r>
        <w:rPr>
          <w:b/>
          <w:szCs w:val="28"/>
        </w:rPr>
        <w:t xml:space="preserve">tása miatti pótdíj: </w:t>
      </w:r>
      <w:r>
        <w:rPr>
          <w:b/>
          <w:szCs w:val="28"/>
        </w:rPr>
        <w:tab/>
        <w:t xml:space="preserve">      5 000 Ft.</w:t>
      </w:r>
    </w:p>
    <w:p w14:paraId="49C43572" w14:textId="27945A1D" w:rsidR="00B91A5E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 w:rsidRPr="008A0D0C">
        <w:rPr>
          <w:b/>
          <w:szCs w:val="28"/>
        </w:rPr>
        <w:t>Késedelmes befize</w:t>
      </w:r>
      <w:r>
        <w:rPr>
          <w:b/>
          <w:szCs w:val="28"/>
        </w:rPr>
        <w:t xml:space="preserve">tések pótdíja:                                                                                    a bérleti díj </w:t>
      </w:r>
      <w:r w:rsidRPr="008A0D0C">
        <w:rPr>
          <w:b/>
          <w:szCs w:val="28"/>
        </w:rPr>
        <w:t>50%-a</w:t>
      </w:r>
    </w:p>
    <w:p w14:paraId="07432E75" w14:textId="61C50C18" w:rsidR="00B91A5E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Elveszett sorompó kártya pótlása:                                                                                 10 000 Ft</w:t>
      </w:r>
    </w:p>
    <w:p w14:paraId="375A0264" w14:textId="7B38A9E5" w:rsidR="00B91A5E" w:rsidRPr="008A0D0C" w:rsidRDefault="00B91A5E" w:rsidP="00B91A5E">
      <w:pPr>
        <w:pStyle w:val="Listaszerbekezds"/>
        <w:tabs>
          <w:tab w:val="right" w:pos="8931"/>
        </w:tabs>
        <w:spacing w:line="360" w:lineRule="auto"/>
        <w:ind w:left="0"/>
        <w:jc w:val="left"/>
        <w:rPr>
          <w:b/>
          <w:szCs w:val="28"/>
        </w:rPr>
      </w:pPr>
      <w:r>
        <w:rPr>
          <w:b/>
          <w:szCs w:val="28"/>
        </w:rPr>
        <w:t>Egyéb vízi</w:t>
      </w:r>
      <w:r w:rsidR="0091691B">
        <w:rPr>
          <w:b/>
          <w:szCs w:val="28"/>
        </w:rPr>
        <w:t xml:space="preserve"> </w:t>
      </w:r>
      <w:r>
        <w:rPr>
          <w:b/>
          <w:szCs w:val="28"/>
        </w:rPr>
        <w:t xml:space="preserve">jármű vízen tárolása:                                                                                        3 000 Ft/nap </w:t>
      </w:r>
    </w:p>
    <w:p w14:paraId="131A7F89" w14:textId="77777777" w:rsidR="00B91A5E" w:rsidRPr="008A0D0C" w:rsidRDefault="00B91A5E" w:rsidP="00B91A5E">
      <w:pPr>
        <w:pStyle w:val="Listaszerbekezds"/>
        <w:spacing w:line="360" w:lineRule="auto"/>
        <w:ind w:left="0"/>
        <w:jc w:val="left"/>
        <w:rPr>
          <w:b/>
          <w:szCs w:val="28"/>
        </w:rPr>
      </w:pPr>
    </w:p>
    <w:p w14:paraId="7A9B7000" w14:textId="77777777" w:rsidR="00B91A5E" w:rsidRDefault="00B91A5E" w:rsidP="00B91A5E"/>
    <w:p w14:paraId="400D6ECA" w14:textId="77777777" w:rsidR="00B91A5E" w:rsidRDefault="00B91A5E" w:rsidP="00EA27B2">
      <w:pPr>
        <w:jc w:val="left"/>
      </w:pPr>
    </w:p>
    <w:sectPr w:rsidR="00B91A5E" w:rsidSect="005B40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3345" w14:textId="77777777" w:rsidR="00F90ADD" w:rsidRDefault="00F90ADD" w:rsidP="005B4050">
      <w:pPr>
        <w:spacing w:after="0"/>
      </w:pPr>
      <w:r>
        <w:separator/>
      </w:r>
    </w:p>
  </w:endnote>
  <w:endnote w:type="continuationSeparator" w:id="0">
    <w:p w14:paraId="1A7FBE13" w14:textId="77777777" w:rsidR="00F90ADD" w:rsidRDefault="00F90ADD" w:rsidP="005B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878832"/>
      <w:docPartObj>
        <w:docPartGallery w:val="Page Numbers (Bottom of Page)"/>
        <w:docPartUnique/>
      </w:docPartObj>
    </w:sdtPr>
    <w:sdtEndPr/>
    <w:sdtContent>
      <w:p w14:paraId="0B8BC9D0" w14:textId="7173EB69" w:rsidR="005B4050" w:rsidRDefault="005B4050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29">
          <w:rPr>
            <w:noProof/>
          </w:rPr>
          <w:t>- 2 -</w:t>
        </w:r>
        <w:r>
          <w:fldChar w:fldCharType="end"/>
        </w:r>
      </w:p>
    </w:sdtContent>
  </w:sdt>
  <w:p w14:paraId="0CC9F5A6" w14:textId="77777777" w:rsidR="005B4050" w:rsidRDefault="005B40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96EE" w14:textId="77777777" w:rsidR="00F90ADD" w:rsidRDefault="00F90ADD" w:rsidP="005B4050">
      <w:pPr>
        <w:spacing w:after="0"/>
      </w:pPr>
      <w:r>
        <w:separator/>
      </w:r>
    </w:p>
  </w:footnote>
  <w:footnote w:type="continuationSeparator" w:id="0">
    <w:p w14:paraId="54D715C2" w14:textId="77777777" w:rsidR="00F90ADD" w:rsidRDefault="00F90ADD" w:rsidP="005B4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CA88" w14:textId="77777777" w:rsidR="00D11D3F" w:rsidRPr="00D11D3F" w:rsidRDefault="00E36B41">
    <w:pPr>
      <w:pStyle w:val="lfej"/>
      <w:rPr>
        <w:b/>
        <w:sz w:val="28"/>
        <w:szCs w:val="28"/>
      </w:rPr>
    </w:pPr>
    <w:r>
      <w:rPr>
        <w:b/>
        <w:sz w:val="28"/>
        <w:szCs w:val="28"/>
      </w:rPr>
      <w:t>Balatonberényi Magyar Tenger Ví</w:t>
    </w:r>
    <w:r w:rsidR="00D11D3F" w:rsidRPr="00D11D3F">
      <w:rPr>
        <w:b/>
        <w:sz w:val="28"/>
        <w:szCs w:val="28"/>
      </w:rPr>
      <w:t>zisport Egyesület</w:t>
    </w:r>
  </w:p>
  <w:p w14:paraId="70B7A316" w14:textId="77777777" w:rsidR="005B4050" w:rsidRDefault="005B40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6C3"/>
    <w:multiLevelType w:val="hybridMultilevel"/>
    <w:tmpl w:val="DB6C6BCA"/>
    <w:lvl w:ilvl="0" w:tplc="AA8643EE">
      <w:start w:val="1"/>
      <w:numFmt w:val="lowerLetter"/>
      <w:lvlText w:val="%1."/>
      <w:lvlJc w:val="left"/>
      <w:pPr>
        <w:ind w:left="1228" w:hanging="360"/>
      </w:pPr>
      <w:rPr>
        <w:rFonts w:ascii="Times New Roman" w:eastAsia="Times New Roman" w:hAnsi="Times New Roman" w:cs="Times New Roman"/>
        <w:w w:val="121"/>
        <w:sz w:val="24"/>
        <w:szCs w:val="24"/>
      </w:rPr>
    </w:lvl>
    <w:lvl w:ilvl="1" w:tplc="E28462F4">
      <w:numFmt w:val="bullet"/>
      <w:lvlText w:val="•"/>
      <w:lvlJc w:val="left"/>
      <w:pPr>
        <w:ind w:left="2162" w:hanging="360"/>
      </w:pPr>
    </w:lvl>
    <w:lvl w:ilvl="2" w:tplc="B252961E">
      <w:numFmt w:val="bullet"/>
      <w:lvlText w:val="•"/>
      <w:lvlJc w:val="left"/>
      <w:pPr>
        <w:ind w:left="3104" w:hanging="360"/>
      </w:pPr>
    </w:lvl>
    <w:lvl w:ilvl="3" w:tplc="AC98EF68">
      <w:numFmt w:val="bullet"/>
      <w:lvlText w:val="•"/>
      <w:lvlJc w:val="left"/>
      <w:pPr>
        <w:ind w:left="4046" w:hanging="360"/>
      </w:pPr>
    </w:lvl>
    <w:lvl w:ilvl="4" w:tplc="16F86730">
      <w:numFmt w:val="bullet"/>
      <w:lvlText w:val="•"/>
      <w:lvlJc w:val="left"/>
      <w:pPr>
        <w:ind w:left="4988" w:hanging="360"/>
      </w:pPr>
    </w:lvl>
    <w:lvl w:ilvl="5" w:tplc="16924BBE">
      <w:numFmt w:val="bullet"/>
      <w:lvlText w:val="•"/>
      <w:lvlJc w:val="left"/>
      <w:pPr>
        <w:ind w:left="5930" w:hanging="360"/>
      </w:pPr>
    </w:lvl>
    <w:lvl w:ilvl="6" w:tplc="5144F296">
      <w:numFmt w:val="bullet"/>
      <w:lvlText w:val="•"/>
      <w:lvlJc w:val="left"/>
      <w:pPr>
        <w:ind w:left="6872" w:hanging="360"/>
      </w:pPr>
    </w:lvl>
    <w:lvl w:ilvl="7" w:tplc="1A4EAA64">
      <w:numFmt w:val="bullet"/>
      <w:lvlText w:val="•"/>
      <w:lvlJc w:val="left"/>
      <w:pPr>
        <w:ind w:left="7814" w:hanging="360"/>
      </w:pPr>
    </w:lvl>
    <w:lvl w:ilvl="8" w:tplc="5810EE7C">
      <w:numFmt w:val="bullet"/>
      <w:lvlText w:val="•"/>
      <w:lvlJc w:val="left"/>
      <w:pPr>
        <w:ind w:left="8756" w:hanging="360"/>
      </w:pPr>
    </w:lvl>
  </w:abstractNum>
  <w:abstractNum w:abstractNumId="1" w15:restartNumberingAfterBreak="0">
    <w:nsid w:val="1CC73CE0"/>
    <w:multiLevelType w:val="hybridMultilevel"/>
    <w:tmpl w:val="5638FD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4CFD"/>
    <w:multiLevelType w:val="hybridMultilevel"/>
    <w:tmpl w:val="A544915E"/>
    <w:lvl w:ilvl="0" w:tplc="235E162A">
      <w:start w:val="5"/>
      <w:numFmt w:val="decimal"/>
      <w:lvlText w:val="%1."/>
      <w:lvlJc w:val="left"/>
      <w:pPr>
        <w:ind w:left="943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4ADB"/>
    <w:multiLevelType w:val="hybridMultilevel"/>
    <w:tmpl w:val="9886B3F6"/>
    <w:lvl w:ilvl="0" w:tplc="17825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013A"/>
    <w:multiLevelType w:val="hybridMultilevel"/>
    <w:tmpl w:val="6A280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B1355"/>
    <w:multiLevelType w:val="hybridMultilevel"/>
    <w:tmpl w:val="20F00AA0"/>
    <w:lvl w:ilvl="0" w:tplc="70D286CE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3435B"/>
    <w:multiLevelType w:val="hybridMultilevel"/>
    <w:tmpl w:val="63FC18D4"/>
    <w:lvl w:ilvl="0" w:tplc="D75A4A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5B56"/>
    <w:multiLevelType w:val="hybridMultilevel"/>
    <w:tmpl w:val="F0408492"/>
    <w:lvl w:ilvl="0" w:tplc="424E3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28"/>
    <w:rsid w:val="000114CB"/>
    <w:rsid w:val="00013C70"/>
    <w:rsid w:val="000179E0"/>
    <w:rsid w:val="00027823"/>
    <w:rsid w:val="000278C5"/>
    <w:rsid w:val="00032789"/>
    <w:rsid w:val="00034E3E"/>
    <w:rsid w:val="00040792"/>
    <w:rsid w:val="00052829"/>
    <w:rsid w:val="00052AB2"/>
    <w:rsid w:val="000573AD"/>
    <w:rsid w:val="0006744A"/>
    <w:rsid w:val="00067CA7"/>
    <w:rsid w:val="00073537"/>
    <w:rsid w:val="00077211"/>
    <w:rsid w:val="000813B0"/>
    <w:rsid w:val="000854D5"/>
    <w:rsid w:val="00085705"/>
    <w:rsid w:val="000A0F5A"/>
    <w:rsid w:val="000A4287"/>
    <w:rsid w:val="000B4461"/>
    <w:rsid w:val="000C3EBF"/>
    <w:rsid w:val="000C7E1E"/>
    <w:rsid w:val="000D16F9"/>
    <w:rsid w:val="000D33AA"/>
    <w:rsid w:val="000D33CE"/>
    <w:rsid w:val="000E108E"/>
    <w:rsid w:val="000E1348"/>
    <w:rsid w:val="000E3CAA"/>
    <w:rsid w:val="000E5ECC"/>
    <w:rsid w:val="000F0A89"/>
    <w:rsid w:val="000F3668"/>
    <w:rsid w:val="000F3BD3"/>
    <w:rsid w:val="0010187D"/>
    <w:rsid w:val="0010287C"/>
    <w:rsid w:val="00111FF7"/>
    <w:rsid w:val="00113A15"/>
    <w:rsid w:val="00115032"/>
    <w:rsid w:val="00122330"/>
    <w:rsid w:val="00123BBF"/>
    <w:rsid w:val="0013121E"/>
    <w:rsid w:val="00135950"/>
    <w:rsid w:val="0013746A"/>
    <w:rsid w:val="001509A6"/>
    <w:rsid w:val="00151F69"/>
    <w:rsid w:val="00155C13"/>
    <w:rsid w:val="0016432C"/>
    <w:rsid w:val="00172393"/>
    <w:rsid w:val="00181573"/>
    <w:rsid w:val="001829A7"/>
    <w:rsid w:val="00185CE2"/>
    <w:rsid w:val="0018708E"/>
    <w:rsid w:val="00191929"/>
    <w:rsid w:val="00191937"/>
    <w:rsid w:val="001A0476"/>
    <w:rsid w:val="001A5BE7"/>
    <w:rsid w:val="001A6C2F"/>
    <w:rsid w:val="001A79F4"/>
    <w:rsid w:val="001A7C1E"/>
    <w:rsid w:val="001B05F1"/>
    <w:rsid w:val="001B1393"/>
    <w:rsid w:val="001B17C2"/>
    <w:rsid w:val="001B18C7"/>
    <w:rsid w:val="001B2742"/>
    <w:rsid w:val="001B3035"/>
    <w:rsid w:val="001B343D"/>
    <w:rsid w:val="001B3787"/>
    <w:rsid w:val="001B4240"/>
    <w:rsid w:val="001C286B"/>
    <w:rsid w:val="001D39A3"/>
    <w:rsid w:val="001E1C4B"/>
    <w:rsid w:val="001E2E36"/>
    <w:rsid w:val="001E57DC"/>
    <w:rsid w:val="001E6EE2"/>
    <w:rsid w:val="001F06ED"/>
    <w:rsid w:val="001F2830"/>
    <w:rsid w:val="001F3092"/>
    <w:rsid w:val="001F55E5"/>
    <w:rsid w:val="002001C1"/>
    <w:rsid w:val="00200244"/>
    <w:rsid w:val="00200A9B"/>
    <w:rsid w:val="00201639"/>
    <w:rsid w:val="002016F7"/>
    <w:rsid w:val="002025F4"/>
    <w:rsid w:val="00203F75"/>
    <w:rsid w:val="00204371"/>
    <w:rsid w:val="00210404"/>
    <w:rsid w:val="00211A53"/>
    <w:rsid w:val="002225AC"/>
    <w:rsid w:val="00222CC2"/>
    <w:rsid w:val="00231447"/>
    <w:rsid w:val="00233226"/>
    <w:rsid w:val="00236016"/>
    <w:rsid w:val="00242B12"/>
    <w:rsid w:val="002539F4"/>
    <w:rsid w:val="00265046"/>
    <w:rsid w:val="00281268"/>
    <w:rsid w:val="00291A29"/>
    <w:rsid w:val="00294A36"/>
    <w:rsid w:val="002A113A"/>
    <w:rsid w:val="002A12C6"/>
    <w:rsid w:val="002A2386"/>
    <w:rsid w:val="002A34DD"/>
    <w:rsid w:val="002A5893"/>
    <w:rsid w:val="002B5C94"/>
    <w:rsid w:val="002D3C79"/>
    <w:rsid w:val="002D706B"/>
    <w:rsid w:val="002E002D"/>
    <w:rsid w:val="002E3230"/>
    <w:rsid w:val="002E4614"/>
    <w:rsid w:val="002F0DB5"/>
    <w:rsid w:val="002F19C9"/>
    <w:rsid w:val="002F1B64"/>
    <w:rsid w:val="002F2810"/>
    <w:rsid w:val="0030059C"/>
    <w:rsid w:val="003032D6"/>
    <w:rsid w:val="00316241"/>
    <w:rsid w:val="003171B8"/>
    <w:rsid w:val="00321BEC"/>
    <w:rsid w:val="00323F00"/>
    <w:rsid w:val="003254CD"/>
    <w:rsid w:val="003360F3"/>
    <w:rsid w:val="00337516"/>
    <w:rsid w:val="0034482C"/>
    <w:rsid w:val="00345134"/>
    <w:rsid w:val="00345259"/>
    <w:rsid w:val="003457B4"/>
    <w:rsid w:val="00346643"/>
    <w:rsid w:val="00347CCB"/>
    <w:rsid w:val="00347E01"/>
    <w:rsid w:val="00352AC3"/>
    <w:rsid w:val="00353235"/>
    <w:rsid w:val="00355E21"/>
    <w:rsid w:val="00363B42"/>
    <w:rsid w:val="00366384"/>
    <w:rsid w:val="00366FC4"/>
    <w:rsid w:val="003713C3"/>
    <w:rsid w:val="003764B4"/>
    <w:rsid w:val="00380501"/>
    <w:rsid w:val="0038183A"/>
    <w:rsid w:val="003822FA"/>
    <w:rsid w:val="00385733"/>
    <w:rsid w:val="00393415"/>
    <w:rsid w:val="00393EA4"/>
    <w:rsid w:val="0039609E"/>
    <w:rsid w:val="003A2C17"/>
    <w:rsid w:val="003A4A9B"/>
    <w:rsid w:val="003A6FBE"/>
    <w:rsid w:val="003B3795"/>
    <w:rsid w:val="003C4959"/>
    <w:rsid w:val="003C58C9"/>
    <w:rsid w:val="003C6502"/>
    <w:rsid w:val="003D0364"/>
    <w:rsid w:val="003D65EF"/>
    <w:rsid w:val="003E0EFE"/>
    <w:rsid w:val="003E1B47"/>
    <w:rsid w:val="003E2871"/>
    <w:rsid w:val="003E28CD"/>
    <w:rsid w:val="003E43AD"/>
    <w:rsid w:val="003E540A"/>
    <w:rsid w:val="003F11F9"/>
    <w:rsid w:val="003F2F59"/>
    <w:rsid w:val="003F7A8D"/>
    <w:rsid w:val="00405544"/>
    <w:rsid w:val="00407946"/>
    <w:rsid w:val="00415D44"/>
    <w:rsid w:val="00425D69"/>
    <w:rsid w:val="00431670"/>
    <w:rsid w:val="004323C9"/>
    <w:rsid w:val="0043259A"/>
    <w:rsid w:val="00435A20"/>
    <w:rsid w:val="00436F03"/>
    <w:rsid w:val="0044030C"/>
    <w:rsid w:val="004459EA"/>
    <w:rsid w:val="00455B3D"/>
    <w:rsid w:val="004579FE"/>
    <w:rsid w:val="004644B3"/>
    <w:rsid w:val="0047078F"/>
    <w:rsid w:val="00471C09"/>
    <w:rsid w:val="004724EF"/>
    <w:rsid w:val="00482334"/>
    <w:rsid w:val="0048549A"/>
    <w:rsid w:val="004866CD"/>
    <w:rsid w:val="00494CDC"/>
    <w:rsid w:val="004A1138"/>
    <w:rsid w:val="004A4FBD"/>
    <w:rsid w:val="004A6364"/>
    <w:rsid w:val="004B1BE2"/>
    <w:rsid w:val="004B5848"/>
    <w:rsid w:val="004C356F"/>
    <w:rsid w:val="004C3CB9"/>
    <w:rsid w:val="004D0078"/>
    <w:rsid w:val="004D3D98"/>
    <w:rsid w:val="004D5005"/>
    <w:rsid w:val="004D5B1A"/>
    <w:rsid w:val="004E376A"/>
    <w:rsid w:val="004F32E9"/>
    <w:rsid w:val="005029AA"/>
    <w:rsid w:val="00502FD6"/>
    <w:rsid w:val="0050384A"/>
    <w:rsid w:val="0050386E"/>
    <w:rsid w:val="00507B05"/>
    <w:rsid w:val="00510387"/>
    <w:rsid w:val="0051434B"/>
    <w:rsid w:val="005155F5"/>
    <w:rsid w:val="00517EDB"/>
    <w:rsid w:val="00526244"/>
    <w:rsid w:val="00541C22"/>
    <w:rsid w:val="0055388F"/>
    <w:rsid w:val="00553A70"/>
    <w:rsid w:val="0055561F"/>
    <w:rsid w:val="00560A65"/>
    <w:rsid w:val="005614F1"/>
    <w:rsid w:val="00572FE6"/>
    <w:rsid w:val="00573A57"/>
    <w:rsid w:val="00573ADB"/>
    <w:rsid w:val="00573D4B"/>
    <w:rsid w:val="00576408"/>
    <w:rsid w:val="00580B37"/>
    <w:rsid w:val="0058785B"/>
    <w:rsid w:val="00592927"/>
    <w:rsid w:val="005941C3"/>
    <w:rsid w:val="005B4050"/>
    <w:rsid w:val="005B6CF0"/>
    <w:rsid w:val="005C038D"/>
    <w:rsid w:val="005C1FC7"/>
    <w:rsid w:val="005C2D0D"/>
    <w:rsid w:val="005C665B"/>
    <w:rsid w:val="005D31F8"/>
    <w:rsid w:val="005D6D2F"/>
    <w:rsid w:val="005E4D97"/>
    <w:rsid w:val="005E732B"/>
    <w:rsid w:val="005F3245"/>
    <w:rsid w:val="005F649A"/>
    <w:rsid w:val="005F6BA1"/>
    <w:rsid w:val="00614EE5"/>
    <w:rsid w:val="00625266"/>
    <w:rsid w:val="0063029C"/>
    <w:rsid w:val="006368BD"/>
    <w:rsid w:val="0063769E"/>
    <w:rsid w:val="006437CA"/>
    <w:rsid w:val="00643882"/>
    <w:rsid w:val="00645A20"/>
    <w:rsid w:val="006541FA"/>
    <w:rsid w:val="00660CCB"/>
    <w:rsid w:val="00660FF6"/>
    <w:rsid w:val="006755C0"/>
    <w:rsid w:val="00676366"/>
    <w:rsid w:val="00681346"/>
    <w:rsid w:val="0068464D"/>
    <w:rsid w:val="00686CF5"/>
    <w:rsid w:val="00692E76"/>
    <w:rsid w:val="006961B2"/>
    <w:rsid w:val="006A0286"/>
    <w:rsid w:val="006A1579"/>
    <w:rsid w:val="006A6857"/>
    <w:rsid w:val="006B3925"/>
    <w:rsid w:val="006C7DDC"/>
    <w:rsid w:val="006D55D2"/>
    <w:rsid w:val="006E7383"/>
    <w:rsid w:val="006F3929"/>
    <w:rsid w:val="006F45F5"/>
    <w:rsid w:val="006F4F59"/>
    <w:rsid w:val="006F521D"/>
    <w:rsid w:val="00702F55"/>
    <w:rsid w:val="007047A5"/>
    <w:rsid w:val="007115FD"/>
    <w:rsid w:val="0071653E"/>
    <w:rsid w:val="007206D8"/>
    <w:rsid w:val="007227F6"/>
    <w:rsid w:val="007229A4"/>
    <w:rsid w:val="00732602"/>
    <w:rsid w:val="00747294"/>
    <w:rsid w:val="00750B81"/>
    <w:rsid w:val="00752BCA"/>
    <w:rsid w:val="00755569"/>
    <w:rsid w:val="00756110"/>
    <w:rsid w:val="00757F46"/>
    <w:rsid w:val="007619F3"/>
    <w:rsid w:val="00764321"/>
    <w:rsid w:val="0076593A"/>
    <w:rsid w:val="00772146"/>
    <w:rsid w:val="007823EB"/>
    <w:rsid w:val="007829CF"/>
    <w:rsid w:val="007851FB"/>
    <w:rsid w:val="00785826"/>
    <w:rsid w:val="00794829"/>
    <w:rsid w:val="007951E8"/>
    <w:rsid w:val="007A34F0"/>
    <w:rsid w:val="007A42B4"/>
    <w:rsid w:val="007A4A89"/>
    <w:rsid w:val="007A7015"/>
    <w:rsid w:val="007B0858"/>
    <w:rsid w:val="007C1F53"/>
    <w:rsid w:val="007D6428"/>
    <w:rsid w:val="007E1399"/>
    <w:rsid w:val="007E4442"/>
    <w:rsid w:val="007F713C"/>
    <w:rsid w:val="00801903"/>
    <w:rsid w:val="0080208C"/>
    <w:rsid w:val="00804F80"/>
    <w:rsid w:val="00815C1C"/>
    <w:rsid w:val="00821B10"/>
    <w:rsid w:val="00823FE6"/>
    <w:rsid w:val="008322B5"/>
    <w:rsid w:val="00832DD9"/>
    <w:rsid w:val="0083333F"/>
    <w:rsid w:val="0083505E"/>
    <w:rsid w:val="00835946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3274"/>
    <w:rsid w:val="008936B6"/>
    <w:rsid w:val="0089734E"/>
    <w:rsid w:val="008978B4"/>
    <w:rsid w:val="008B2180"/>
    <w:rsid w:val="008B50CB"/>
    <w:rsid w:val="008C67F4"/>
    <w:rsid w:val="008C6ACE"/>
    <w:rsid w:val="008D791B"/>
    <w:rsid w:val="008D7A5A"/>
    <w:rsid w:val="008E0711"/>
    <w:rsid w:val="008E54FD"/>
    <w:rsid w:val="008F0A2B"/>
    <w:rsid w:val="008F27F3"/>
    <w:rsid w:val="008F3CE3"/>
    <w:rsid w:val="008F53EF"/>
    <w:rsid w:val="00907596"/>
    <w:rsid w:val="0090760D"/>
    <w:rsid w:val="00911D6A"/>
    <w:rsid w:val="00913EE6"/>
    <w:rsid w:val="009166B5"/>
    <w:rsid w:val="0091691B"/>
    <w:rsid w:val="00922BB8"/>
    <w:rsid w:val="009342D4"/>
    <w:rsid w:val="00935410"/>
    <w:rsid w:val="00954F69"/>
    <w:rsid w:val="00955D0C"/>
    <w:rsid w:val="00961AA7"/>
    <w:rsid w:val="0096270C"/>
    <w:rsid w:val="009651F0"/>
    <w:rsid w:val="00970417"/>
    <w:rsid w:val="0097220A"/>
    <w:rsid w:val="00972379"/>
    <w:rsid w:val="00977FED"/>
    <w:rsid w:val="00984029"/>
    <w:rsid w:val="00986797"/>
    <w:rsid w:val="00986D92"/>
    <w:rsid w:val="00993C1C"/>
    <w:rsid w:val="00994769"/>
    <w:rsid w:val="00994A80"/>
    <w:rsid w:val="009966C7"/>
    <w:rsid w:val="0099736C"/>
    <w:rsid w:val="00997C14"/>
    <w:rsid w:val="009A365A"/>
    <w:rsid w:val="009B47C4"/>
    <w:rsid w:val="009B4FA9"/>
    <w:rsid w:val="009B76B6"/>
    <w:rsid w:val="009B7D02"/>
    <w:rsid w:val="009C4B6D"/>
    <w:rsid w:val="009C4ED6"/>
    <w:rsid w:val="009C61CA"/>
    <w:rsid w:val="009C66C7"/>
    <w:rsid w:val="009E42EB"/>
    <w:rsid w:val="009E5945"/>
    <w:rsid w:val="009F1745"/>
    <w:rsid w:val="009F520E"/>
    <w:rsid w:val="00A0023E"/>
    <w:rsid w:val="00A01096"/>
    <w:rsid w:val="00A0279B"/>
    <w:rsid w:val="00A05DFA"/>
    <w:rsid w:val="00A102A8"/>
    <w:rsid w:val="00A126FC"/>
    <w:rsid w:val="00A133E1"/>
    <w:rsid w:val="00A137E1"/>
    <w:rsid w:val="00A21E5F"/>
    <w:rsid w:val="00A25FA8"/>
    <w:rsid w:val="00A26423"/>
    <w:rsid w:val="00A27357"/>
    <w:rsid w:val="00A3398B"/>
    <w:rsid w:val="00A51A79"/>
    <w:rsid w:val="00A63697"/>
    <w:rsid w:val="00A643D3"/>
    <w:rsid w:val="00A67632"/>
    <w:rsid w:val="00A71851"/>
    <w:rsid w:val="00A72D36"/>
    <w:rsid w:val="00A73674"/>
    <w:rsid w:val="00A820BB"/>
    <w:rsid w:val="00A82467"/>
    <w:rsid w:val="00A83118"/>
    <w:rsid w:val="00A91FAC"/>
    <w:rsid w:val="00A9667D"/>
    <w:rsid w:val="00A96F00"/>
    <w:rsid w:val="00AA0452"/>
    <w:rsid w:val="00AA40C9"/>
    <w:rsid w:val="00AC2D5B"/>
    <w:rsid w:val="00AD3100"/>
    <w:rsid w:val="00AD32F8"/>
    <w:rsid w:val="00AD3EC4"/>
    <w:rsid w:val="00AD7208"/>
    <w:rsid w:val="00B03FE0"/>
    <w:rsid w:val="00B05EAE"/>
    <w:rsid w:val="00B2294C"/>
    <w:rsid w:val="00B255C5"/>
    <w:rsid w:val="00B33437"/>
    <w:rsid w:val="00B356E9"/>
    <w:rsid w:val="00B41CA0"/>
    <w:rsid w:val="00B42232"/>
    <w:rsid w:val="00B54961"/>
    <w:rsid w:val="00B56929"/>
    <w:rsid w:val="00B56CB6"/>
    <w:rsid w:val="00B6573D"/>
    <w:rsid w:val="00B67C27"/>
    <w:rsid w:val="00B91A5E"/>
    <w:rsid w:val="00B9565D"/>
    <w:rsid w:val="00B95B4E"/>
    <w:rsid w:val="00B9662C"/>
    <w:rsid w:val="00B96DD1"/>
    <w:rsid w:val="00BA28D0"/>
    <w:rsid w:val="00BB5CC2"/>
    <w:rsid w:val="00BB68EB"/>
    <w:rsid w:val="00BC73AB"/>
    <w:rsid w:val="00BE3475"/>
    <w:rsid w:val="00BE673E"/>
    <w:rsid w:val="00BE7072"/>
    <w:rsid w:val="00BE7A6E"/>
    <w:rsid w:val="00BF5EC2"/>
    <w:rsid w:val="00C00052"/>
    <w:rsid w:val="00C118E8"/>
    <w:rsid w:val="00C158D7"/>
    <w:rsid w:val="00C22EF1"/>
    <w:rsid w:val="00C26B50"/>
    <w:rsid w:val="00C35326"/>
    <w:rsid w:val="00C35336"/>
    <w:rsid w:val="00C37498"/>
    <w:rsid w:val="00C413EE"/>
    <w:rsid w:val="00C51749"/>
    <w:rsid w:val="00C56060"/>
    <w:rsid w:val="00C564AF"/>
    <w:rsid w:val="00C576F6"/>
    <w:rsid w:val="00C636CC"/>
    <w:rsid w:val="00C6493F"/>
    <w:rsid w:val="00C677DF"/>
    <w:rsid w:val="00C70377"/>
    <w:rsid w:val="00C76393"/>
    <w:rsid w:val="00C874B6"/>
    <w:rsid w:val="00C87903"/>
    <w:rsid w:val="00C90DFB"/>
    <w:rsid w:val="00C91108"/>
    <w:rsid w:val="00CA10F8"/>
    <w:rsid w:val="00CA69DD"/>
    <w:rsid w:val="00CB4F39"/>
    <w:rsid w:val="00CB6DEC"/>
    <w:rsid w:val="00CB75C1"/>
    <w:rsid w:val="00CC6CB1"/>
    <w:rsid w:val="00CD1E8F"/>
    <w:rsid w:val="00CF24C9"/>
    <w:rsid w:val="00D00A19"/>
    <w:rsid w:val="00D00F5E"/>
    <w:rsid w:val="00D039DC"/>
    <w:rsid w:val="00D04B36"/>
    <w:rsid w:val="00D11D3F"/>
    <w:rsid w:val="00D24788"/>
    <w:rsid w:val="00D265D6"/>
    <w:rsid w:val="00D26A56"/>
    <w:rsid w:val="00D26F7D"/>
    <w:rsid w:val="00D327F5"/>
    <w:rsid w:val="00D377C9"/>
    <w:rsid w:val="00D4225B"/>
    <w:rsid w:val="00D42FA8"/>
    <w:rsid w:val="00D43027"/>
    <w:rsid w:val="00D446F9"/>
    <w:rsid w:val="00D54AD1"/>
    <w:rsid w:val="00D666B2"/>
    <w:rsid w:val="00D7017D"/>
    <w:rsid w:val="00D818F8"/>
    <w:rsid w:val="00D928B1"/>
    <w:rsid w:val="00D954F8"/>
    <w:rsid w:val="00DA0DE9"/>
    <w:rsid w:val="00DA5D2A"/>
    <w:rsid w:val="00DB264D"/>
    <w:rsid w:val="00DB2EB5"/>
    <w:rsid w:val="00DB5C31"/>
    <w:rsid w:val="00DB6E9A"/>
    <w:rsid w:val="00DC2D60"/>
    <w:rsid w:val="00DD241D"/>
    <w:rsid w:val="00DD347D"/>
    <w:rsid w:val="00DD5607"/>
    <w:rsid w:val="00DD6DC2"/>
    <w:rsid w:val="00DE06B6"/>
    <w:rsid w:val="00DF590A"/>
    <w:rsid w:val="00E052AE"/>
    <w:rsid w:val="00E135D9"/>
    <w:rsid w:val="00E14E1F"/>
    <w:rsid w:val="00E15A5B"/>
    <w:rsid w:val="00E17960"/>
    <w:rsid w:val="00E20CFA"/>
    <w:rsid w:val="00E26B37"/>
    <w:rsid w:val="00E30278"/>
    <w:rsid w:val="00E33241"/>
    <w:rsid w:val="00E33363"/>
    <w:rsid w:val="00E35F62"/>
    <w:rsid w:val="00E36B41"/>
    <w:rsid w:val="00E51A73"/>
    <w:rsid w:val="00E63D33"/>
    <w:rsid w:val="00E6619B"/>
    <w:rsid w:val="00E76802"/>
    <w:rsid w:val="00E87C73"/>
    <w:rsid w:val="00E90598"/>
    <w:rsid w:val="00E90657"/>
    <w:rsid w:val="00E944AE"/>
    <w:rsid w:val="00E94A08"/>
    <w:rsid w:val="00E958F4"/>
    <w:rsid w:val="00EA03FC"/>
    <w:rsid w:val="00EA1021"/>
    <w:rsid w:val="00EA27B2"/>
    <w:rsid w:val="00EA2D38"/>
    <w:rsid w:val="00EA4DBB"/>
    <w:rsid w:val="00EB2F5C"/>
    <w:rsid w:val="00EB5937"/>
    <w:rsid w:val="00EB5DDB"/>
    <w:rsid w:val="00EB7EA6"/>
    <w:rsid w:val="00EC3E15"/>
    <w:rsid w:val="00EC4125"/>
    <w:rsid w:val="00EC6429"/>
    <w:rsid w:val="00ED101D"/>
    <w:rsid w:val="00ED132A"/>
    <w:rsid w:val="00ED4B30"/>
    <w:rsid w:val="00EE76B9"/>
    <w:rsid w:val="00EF0533"/>
    <w:rsid w:val="00EF4301"/>
    <w:rsid w:val="00EF6809"/>
    <w:rsid w:val="00EF6F52"/>
    <w:rsid w:val="00F04F8A"/>
    <w:rsid w:val="00F07B86"/>
    <w:rsid w:val="00F14527"/>
    <w:rsid w:val="00F14591"/>
    <w:rsid w:val="00F25399"/>
    <w:rsid w:val="00F2792B"/>
    <w:rsid w:val="00F32FAC"/>
    <w:rsid w:val="00F3354E"/>
    <w:rsid w:val="00F34929"/>
    <w:rsid w:val="00F35916"/>
    <w:rsid w:val="00F35A5E"/>
    <w:rsid w:val="00F42335"/>
    <w:rsid w:val="00F42F0C"/>
    <w:rsid w:val="00F43F9B"/>
    <w:rsid w:val="00F450E1"/>
    <w:rsid w:val="00F51629"/>
    <w:rsid w:val="00F54D27"/>
    <w:rsid w:val="00F56FA5"/>
    <w:rsid w:val="00F625A7"/>
    <w:rsid w:val="00F63FC4"/>
    <w:rsid w:val="00F64BD9"/>
    <w:rsid w:val="00F73F16"/>
    <w:rsid w:val="00F90ADD"/>
    <w:rsid w:val="00F91103"/>
    <w:rsid w:val="00F95F8A"/>
    <w:rsid w:val="00FA1CBD"/>
    <w:rsid w:val="00FA1DDD"/>
    <w:rsid w:val="00FA38C4"/>
    <w:rsid w:val="00FA5F3A"/>
    <w:rsid w:val="00FB4A6C"/>
    <w:rsid w:val="00FB4C47"/>
    <w:rsid w:val="00FB508F"/>
    <w:rsid w:val="00FB6C6F"/>
    <w:rsid w:val="00FC23E8"/>
    <w:rsid w:val="00FC4F6E"/>
    <w:rsid w:val="00FC7EE3"/>
    <w:rsid w:val="00FD65CF"/>
    <w:rsid w:val="00FD7FEF"/>
    <w:rsid w:val="00FE2973"/>
    <w:rsid w:val="00FE596C"/>
    <w:rsid w:val="00FE5BDD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4A6"/>
  <w15:docId w15:val="{BD605820-A4DC-4DFC-BAC5-58CB0DD4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8E820-4875-4852-BE3D-D496EDFC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Balatonberényi Magyar Tenger Vizisport Egyesület</vt:lpstr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Balatonberényi Magyar Tenger Vizisport Egyesület</dc:title>
  <dc:creator>Lepp László</dc:creator>
  <cp:lastModifiedBy>user</cp:lastModifiedBy>
  <cp:revision>2</cp:revision>
  <dcterms:created xsi:type="dcterms:W3CDTF">2019-07-08T15:44:00Z</dcterms:created>
  <dcterms:modified xsi:type="dcterms:W3CDTF">2019-07-08T15:44:00Z</dcterms:modified>
</cp:coreProperties>
</file>